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B0" w:rsidRDefault="002307B0">
      <w:pPr>
        <w:jc w:val="center"/>
        <w:rPr>
          <w:rFonts w:ascii="PT Astra Serif" w:hAnsi="PT Astra Serif"/>
          <w:b/>
          <w:sz w:val="36"/>
          <w:szCs w:val="36"/>
          <w:lang w:val="en-US"/>
        </w:rPr>
      </w:pPr>
    </w:p>
    <w:p w:rsidR="00532F60" w:rsidRPr="00532F60" w:rsidRDefault="00532F60" w:rsidP="00532F60">
      <w:pPr>
        <w:ind w:left="-284" w:firstLine="284"/>
        <w:jc w:val="center"/>
        <w:rPr>
          <w:sz w:val="32"/>
          <w:szCs w:val="32"/>
          <w:lang w:eastAsia="zh-CN"/>
        </w:rPr>
      </w:pPr>
      <w:r w:rsidRPr="00532F60">
        <w:rPr>
          <w:rFonts w:ascii="Bookman Old Style" w:hAnsi="Bookman Old Style" w:cs="Lucida Sans Unicode"/>
          <w:b/>
          <w:i/>
          <w:color w:val="000000"/>
          <w:sz w:val="32"/>
          <w:szCs w:val="32"/>
          <w:lang w:eastAsia="zh-CN"/>
          <w14:shadow w14:blurRad="50800" w14:dist="38100" w14:dir="2700000" w14:sx="100000" w14:sy="100000" w14:kx="0" w14:ky="0" w14:algn="tl">
            <w14:srgbClr w14:val="000000">
              <w14:alpha w14:val="60000"/>
            </w14:srgbClr>
          </w14:shadow>
        </w:rPr>
        <w:t>Администрация муниципального образования Восточно-</w:t>
      </w:r>
      <w:proofErr w:type="spellStart"/>
      <w:r w:rsidRPr="00532F60">
        <w:rPr>
          <w:rFonts w:ascii="Bookman Old Style" w:hAnsi="Bookman Old Style" w:cs="Lucida Sans Unicode"/>
          <w:b/>
          <w:i/>
          <w:color w:val="000000"/>
          <w:sz w:val="32"/>
          <w:szCs w:val="32"/>
          <w:lang w:eastAsia="zh-CN"/>
          <w14:shadow w14:blurRad="50800" w14:dist="38100" w14:dir="2700000" w14:sx="100000" w14:sy="100000" w14:kx="0" w14:ky="0" w14:algn="tl">
            <w14:srgbClr w14:val="000000">
              <w14:alpha w14:val="60000"/>
            </w14:srgbClr>
          </w14:shadow>
        </w:rPr>
        <w:t>Одоевское</w:t>
      </w:r>
      <w:proofErr w:type="spellEnd"/>
      <w:r w:rsidRPr="00532F60">
        <w:rPr>
          <w:rFonts w:ascii="Bookman Old Style" w:hAnsi="Bookman Old Style" w:cs="Lucida Sans Unicode"/>
          <w:b/>
          <w:i/>
          <w:color w:val="000000"/>
          <w:sz w:val="32"/>
          <w:szCs w:val="32"/>
          <w:lang w:eastAsia="zh-CN"/>
          <w14:shadow w14:blurRad="50800" w14:dist="38100" w14:dir="2700000" w14:sx="100000" w14:sy="100000" w14:kx="0" w14:ky="0" w14:algn="tl">
            <w14:srgbClr w14:val="000000">
              <w14:alpha w14:val="60000"/>
            </w14:srgbClr>
          </w14:shadow>
        </w:rPr>
        <w:t xml:space="preserve"> Одоевского района </w:t>
      </w:r>
    </w:p>
    <w:p w:rsidR="007D4D94" w:rsidRPr="00532F60" w:rsidRDefault="00532F60" w:rsidP="00532F60">
      <w:pPr>
        <w:jc w:val="both"/>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pPr>
      <w:r>
        <w:rPr>
          <w:noProof/>
          <w:sz w:val="20"/>
          <w:szCs w:val="20"/>
        </w:rPr>
        <mc:AlternateContent>
          <mc:Choice Requires="wps">
            <w:drawing>
              <wp:anchor distT="0" distB="0" distL="114300" distR="114300" simplePos="0" relativeHeight="251659264" behindDoc="0" locked="0" layoutInCell="1" allowOverlap="1" wp14:anchorId="593819CF" wp14:editId="58431156">
                <wp:simplePos x="0" y="0"/>
                <wp:positionH relativeFrom="column">
                  <wp:posOffset>-352425</wp:posOffset>
                </wp:positionH>
                <wp:positionV relativeFrom="paragraph">
                  <wp:posOffset>52070</wp:posOffset>
                </wp:positionV>
                <wp:extent cx="64928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240">
                          <a:solidFill>
                            <a:srgbClr val="0D0D0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" strokecolor="#0d0d0d" strokeweight="1.59mm">
                <v:stroke joinstyle="miter"/>
              </v:line>
            </w:pict>
          </mc:Fallback>
        </mc:AlternateContent>
      </w:r>
    </w:p>
    <w:p w:rsidR="007D4D94" w:rsidRPr="00532F60" w:rsidRDefault="002307B0">
      <w:pPr>
        <w:jc w:val="center"/>
        <w:rPr>
          <w:b/>
          <w:sz w:val="36"/>
          <w:szCs w:val="36"/>
        </w:rPr>
      </w:pPr>
      <w:r w:rsidRPr="00532F60">
        <w:rPr>
          <w:b/>
          <w:sz w:val="36"/>
          <w:szCs w:val="36"/>
        </w:rPr>
        <w:t>ПОСТАНОВЛЕНИЕ</w:t>
      </w:r>
    </w:p>
    <w:p w:rsidR="007D4D94" w:rsidRDefault="007D4D94" w:rsidP="00532F60">
      <w:pPr>
        <w:rPr>
          <w:b/>
        </w:rPr>
      </w:pPr>
    </w:p>
    <w:p w:rsidR="007D4D94" w:rsidRPr="00532F60" w:rsidRDefault="002307B0">
      <w:pPr>
        <w:jc w:val="center"/>
        <w:rPr>
          <w:sz w:val="24"/>
          <w:szCs w:val="24"/>
        </w:rPr>
      </w:pPr>
      <w:r w:rsidRPr="00532F60">
        <w:rPr>
          <w:sz w:val="24"/>
          <w:szCs w:val="24"/>
        </w:rPr>
        <w:t xml:space="preserve">от    </w:t>
      </w:r>
      <w:r w:rsidR="00532F60" w:rsidRPr="00532F60">
        <w:rPr>
          <w:sz w:val="24"/>
          <w:szCs w:val="24"/>
        </w:rPr>
        <w:t xml:space="preserve">03.08.2023 </w:t>
      </w:r>
      <w:r w:rsidRPr="00532F60">
        <w:rPr>
          <w:sz w:val="24"/>
          <w:szCs w:val="24"/>
        </w:rPr>
        <w:t xml:space="preserve">                       с. </w:t>
      </w:r>
      <w:proofErr w:type="spellStart"/>
      <w:r w:rsidRPr="00532F60">
        <w:rPr>
          <w:sz w:val="24"/>
          <w:szCs w:val="24"/>
        </w:rPr>
        <w:t>Рылево</w:t>
      </w:r>
      <w:proofErr w:type="spellEnd"/>
      <w:r w:rsidRPr="00532F60">
        <w:rPr>
          <w:sz w:val="24"/>
          <w:szCs w:val="24"/>
        </w:rPr>
        <w:t xml:space="preserve">                                                   № </w:t>
      </w:r>
      <w:r w:rsidR="00532F60" w:rsidRPr="00532F60">
        <w:rPr>
          <w:sz w:val="24"/>
          <w:szCs w:val="24"/>
        </w:rPr>
        <w:t>55</w:t>
      </w:r>
    </w:p>
    <w:p w:rsidR="007D4D94" w:rsidRDefault="007D4D94">
      <w:pPr>
        <w:jc w:val="both"/>
        <w:rPr>
          <w:b/>
          <w:sz w:val="20"/>
          <w:szCs w:val="20"/>
        </w:rPr>
      </w:pPr>
    </w:p>
    <w:p w:rsidR="007D4D94" w:rsidRDefault="007D4D94">
      <w:pPr>
        <w:jc w:val="both"/>
        <w:rPr>
          <w:b/>
        </w:rPr>
      </w:pPr>
    </w:p>
    <w:tbl>
      <w:tblPr>
        <w:tblW w:w="9354" w:type="dxa"/>
        <w:jc w:val="center"/>
        <w:tblLayout w:type="fixed"/>
        <w:tblLook w:val="04A0" w:firstRow="1" w:lastRow="0" w:firstColumn="1" w:lastColumn="0" w:noHBand="0" w:noVBand="1"/>
      </w:tblPr>
      <w:tblGrid>
        <w:gridCol w:w="9354"/>
      </w:tblGrid>
      <w:tr w:rsidR="007D4D94">
        <w:trPr>
          <w:jc w:val="center"/>
        </w:trPr>
        <w:tc>
          <w:tcPr>
            <w:tcW w:w="9354" w:type="dxa"/>
          </w:tcPr>
          <w:p w:rsidR="00532F60" w:rsidRDefault="002307B0">
            <w:pPr>
              <w:widowControl w:val="0"/>
              <w:shd w:val="clear" w:color="auto" w:fill="FFFFFF"/>
              <w:jc w:val="center"/>
              <w:rPr>
                <w:b/>
              </w:rPr>
            </w:pPr>
            <w:r>
              <w:rPr>
                <w:b/>
              </w:rPr>
              <w:t xml:space="preserve">О целевом </w:t>
            </w:r>
            <w:proofErr w:type="gramStart"/>
            <w:r>
              <w:rPr>
                <w:b/>
              </w:rPr>
              <w:t>обучении по</w:t>
            </w:r>
            <w:proofErr w:type="gramEnd"/>
            <w:r>
              <w:rPr>
                <w:b/>
              </w:rPr>
              <w:t xml:space="preserve"> образовательным программам </w:t>
            </w:r>
          </w:p>
          <w:p w:rsidR="007D4D94" w:rsidRDefault="002307B0">
            <w:pPr>
              <w:widowControl w:val="0"/>
              <w:shd w:val="clear" w:color="auto" w:fill="FFFFFF"/>
              <w:jc w:val="center"/>
              <w:rPr>
                <w:b/>
              </w:rPr>
            </w:pPr>
            <w:r>
              <w:rPr>
                <w:b/>
              </w:rPr>
              <w:t xml:space="preserve">среднего профессионального и высшего образования за счет бюджетных ассигнований бюджета муниципального образования  </w:t>
            </w:r>
          </w:p>
          <w:p w:rsidR="007D4D94" w:rsidRDefault="002307B0">
            <w:pPr>
              <w:widowControl w:val="0"/>
              <w:shd w:val="clear" w:color="auto" w:fill="FFFFFF"/>
              <w:jc w:val="center"/>
              <w:rPr>
                <w:b/>
              </w:rPr>
            </w:pPr>
            <w:r>
              <w:rPr>
                <w:b/>
              </w:rPr>
              <w:t>Восточно-</w:t>
            </w:r>
            <w:proofErr w:type="spellStart"/>
            <w:r>
              <w:rPr>
                <w:b/>
              </w:rPr>
              <w:t>Одоевское</w:t>
            </w:r>
            <w:proofErr w:type="spellEnd"/>
            <w:r>
              <w:rPr>
                <w:b/>
              </w:rPr>
              <w:t xml:space="preserve"> Одоевского  района</w:t>
            </w:r>
          </w:p>
        </w:tc>
      </w:tr>
    </w:tbl>
    <w:p w:rsidR="007D4D94" w:rsidRDefault="007D4D94">
      <w:pPr>
        <w:ind w:left="-540"/>
        <w:jc w:val="both"/>
      </w:pPr>
    </w:p>
    <w:p w:rsidR="007D4D94" w:rsidRDefault="007D4D94">
      <w:pPr>
        <w:ind w:left="-540"/>
        <w:jc w:val="both"/>
      </w:pPr>
    </w:p>
    <w:p w:rsidR="007D4D94" w:rsidRDefault="002307B0">
      <w:pPr>
        <w:ind w:firstLine="709"/>
        <w:jc w:val="both"/>
      </w:pPr>
      <w:r>
        <w:t>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Восточно-</w:t>
      </w:r>
      <w:proofErr w:type="spellStart"/>
      <w:r>
        <w:t>Одоевское</w:t>
      </w:r>
      <w:proofErr w:type="spellEnd"/>
      <w:r>
        <w:t xml:space="preserve"> Одоевского района, администрация муниципального образования Восточно-</w:t>
      </w:r>
      <w:proofErr w:type="spellStart"/>
      <w:r>
        <w:t>Одоевское</w:t>
      </w:r>
      <w:proofErr w:type="spellEnd"/>
      <w:r>
        <w:t xml:space="preserve"> Одоевского района ПОСТАНОВЛЯЕТ:</w:t>
      </w:r>
    </w:p>
    <w:p w:rsidR="007D4D94" w:rsidRDefault="002307B0">
      <w:pPr>
        <w:ind w:firstLine="709"/>
        <w:jc w:val="both"/>
      </w:pPr>
      <w:r>
        <w:t>1. Утвердить Положение о целевом обучении по образовательным программам среднего профессионального и высшего образования за счет бюджетных ассигнований бюджета муниципального образования Восточно-</w:t>
      </w:r>
      <w:proofErr w:type="spellStart"/>
      <w:r>
        <w:t>Одоевское</w:t>
      </w:r>
      <w:proofErr w:type="spellEnd"/>
      <w:r>
        <w:t xml:space="preserve"> Одоевского район</w:t>
      </w:r>
      <w:proofErr w:type="gramStart"/>
      <w:r>
        <w:t>а(</w:t>
      </w:r>
      <w:proofErr w:type="gramEnd"/>
      <w:r>
        <w:t>приложение №1).</w:t>
      </w:r>
    </w:p>
    <w:p w:rsidR="007D4D94" w:rsidRDefault="002307B0">
      <w:pPr>
        <w:ind w:firstLine="709"/>
        <w:jc w:val="both"/>
      </w:pPr>
      <w:r>
        <w:t xml:space="preserve">2. Утвердить Правила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бюджета муниципального образования Восточно-</w:t>
      </w:r>
      <w:proofErr w:type="spellStart"/>
      <w:r>
        <w:t>Одоевское</w:t>
      </w:r>
      <w:proofErr w:type="spellEnd"/>
      <w:r>
        <w:t xml:space="preserve"> Одоевского района (приложение №2);</w:t>
      </w:r>
    </w:p>
    <w:p w:rsidR="007D4D94" w:rsidRDefault="002307B0">
      <w:pPr>
        <w:ind w:firstLine="709"/>
        <w:jc w:val="both"/>
      </w:pPr>
      <w:r>
        <w:t xml:space="preserve">3. Утвердить типовую форму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 (приложение №3).</w:t>
      </w:r>
    </w:p>
    <w:p w:rsidR="007D4D94" w:rsidRDefault="002307B0">
      <w:pPr>
        <w:ind w:firstLine="709"/>
        <w:jc w:val="both"/>
      </w:pPr>
      <w:r>
        <w:t>4. Обнародовать настоящее постановление путем размещения его на официальном сайте муниципального образования  Восточно-</w:t>
      </w:r>
      <w:proofErr w:type="spellStart"/>
      <w:r>
        <w:t>Одоевское</w:t>
      </w:r>
      <w:proofErr w:type="spellEnd"/>
      <w:r>
        <w:t xml:space="preserve"> Одоевского района и на информационных стендах в установленном порядке.</w:t>
      </w:r>
    </w:p>
    <w:p w:rsidR="007D4D94" w:rsidRDefault="002307B0">
      <w:pPr>
        <w:widowControl w:val="0"/>
        <w:tabs>
          <w:tab w:val="left" w:pos="709"/>
          <w:tab w:val="left" w:pos="900"/>
          <w:tab w:val="left" w:pos="1080"/>
        </w:tabs>
        <w:ind w:firstLine="709"/>
        <w:jc w:val="both"/>
        <w:rPr>
          <w:kern w:val="2"/>
          <w:lang w:eastAsia="hi-IN" w:bidi="hi-IN"/>
        </w:rPr>
      </w:pPr>
      <w:r>
        <w:rPr>
          <w:kern w:val="2"/>
          <w:lang w:eastAsia="hi-IN" w:bidi="hi-IN"/>
        </w:rPr>
        <w:t xml:space="preserve">5 </w:t>
      </w:r>
      <w:proofErr w:type="gramStart"/>
      <w:r>
        <w:rPr>
          <w:kern w:val="2"/>
          <w:lang w:eastAsia="hi-IN" w:bidi="hi-IN"/>
        </w:rPr>
        <w:t>Контроль за</w:t>
      </w:r>
      <w:proofErr w:type="gramEnd"/>
      <w:r>
        <w:rPr>
          <w:kern w:val="2"/>
          <w:lang w:eastAsia="hi-IN" w:bidi="hi-IN"/>
        </w:rPr>
        <w:t xml:space="preserve"> выполнением настоящего постановления оставляю за собой.</w:t>
      </w:r>
    </w:p>
    <w:p w:rsidR="007D4D94" w:rsidRDefault="002307B0">
      <w:pPr>
        <w:widowControl w:val="0"/>
        <w:tabs>
          <w:tab w:val="left" w:pos="709"/>
          <w:tab w:val="left" w:pos="900"/>
          <w:tab w:val="left" w:pos="1080"/>
        </w:tabs>
        <w:ind w:firstLine="709"/>
        <w:jc w:val="both"/>
        <w:rPr>
          <w:kern w:val="2"/>
          <w:lang w:eastAsia="hi-IN" w:bidi="hi-IN"/>
        </w:rPr>
      </w:pPr>
      <w:r>
        <w:rPr>
          <w:kern w:val="2"/>
          <w:lang w:eastAsia="hi-IN" w:bidi="hi-IN"/>
        </w:rPr>
        <w:t>6. Постановление вступает в силу со дня обнародования.</w:t>
      </w:r>
    </w:p>
    <w:p w:rsidR="007D4D94" w:rsidRDefault="007D4D94"/>
    <w:tbl>
      <w:tblPr>
        <w:tblW w:w="5000" w:type="pct"/>
        <w:tblInd w:w="-142" w:type="dxa"/>
        <w:tblLayout w:type="fixed"/>
        <w:tblLook w:val="04A0" w:firstRow="1" w:lastRow="0" w:firstColumn="1" w:lastColumn="0" w:noHBand="0" w:noVBand="1"/>
      </w:tblPr>
      <w:tblGrid>
        <w:gridCol w:w="4588"/>
        <w:gridCol w:w="2551"/>
        <w:gridCol w:w="2431"/>
      </w:tblGrid>
      <w:tr w:rsidR="007D4D94" w:rsidRPr="00532F60">
        <w:trPr>
          <w:trHeight w:val="798"/>
        </w:trPr>
        <w:tc>
          <w:tcPr>
            <w:tcW w:w="4485" w:type="dxa"/>
            <w:shd w:val="clear" w:color="auto" w:fill="auto"/>
            <w:vAlign w:val="bottom"/>
          </w:tcPr>
          <w:p w:rsidR="007D4D94" w:rsidRPr="00532F60" w:rsidRDefault="002307B0">
            <w:pPr>
              <w:widowControl w:val="0"/>
              <w:jc w:val="center"/>
            </w:pPr>
            <w:r w:rsidRPr="00532F60">
              <w:rPr>
                <w:b/>
              </w:rPr>
              <w:t xml:space="preserve">Глава администрации муниципального образования  </w:t>
            </w:r>
          </w:p>
          <w:p w:rsidR="007D4D94" w:rsidRPr="00532F60" w:rsidRDefault="002307B0">
            <w:pPr>
              <w:widowControl w:val="0"/>
              <w:jc w:val="center"/>
            </w:pPr>
            <w:r w:rsidRPr="00532F60">
              <w:rPr>
                <w:b/>
              </w:rPr>
              <w:t>Восточно-</w:t>
            </w:r>
            <w:proofErr w:type="spellStart"/>
            <w:r w:rsidRPr="00532F60">
              <w:rPr>
                <w:b/>
              </w:rPr>
              <w:t>Одоевское</w:t>
            </w:r>
            <w:proofErr w:type="spellEnd"/>
            <w:r w:rsidRPr="00532F60">
              <w:rPr>
                <w:b/>
              </w:rPr>
              <w:t xml:space="preserve"> </w:t>
            </w:r>
          </w:p>
          <w:p w:rsidR="007D4D94" w:rsidRPr="00532F60" w:rsidRDefault="002307B0">
            <w:pPr>
              <w:widowControl w:val="0"/>
              <w:jc w:val="center"/>
            </w:pPr>
            <w:r w:rsidRPr="00532F60">
              <w:rPr>
                <w:b/>
              </w:rPr>
              <w:t>Одоевского района</w:t>
            </w:r>
          </w:p>
        </w:tc>
        <w:tc>
          <w:tcPr>
            <w:tcW w:w="2493" w:type="dxa"/>
            <w:shd w:val="clear" w:color="auto" w:fill="auto"/>
            <w:vAlign w:val="bottom"/>
          </w:tcPr>
          <w:p w:rsidR="007D4D94" w:rsidRPr="00532F60" w:rsidRDefault="002307B0">
            <w:pPr>
              <w:widowControl w:val="0"/>
              <w:spacing w:line="220" w:lineRule="exact"/>
              <w:jc w:val="center"/>
              <w:rPr>
                <w:color w:val="FFFFFF"/>
              </w:rPr>
            </w:pPr>
            <w:r w:rsidRPr="00532F60">
              <w:rPr>
                <w:b/>
                <w:color w:val="FFFFFF"/>
                <w:sz w:val="22"/>
                <w:lang w:val="en-US"/>
              </w:rPr>
              <w:t>#3#</w:t>
            </w:r>
          </w:p>
        </w:tc>
        <w:tc>
          <w:tcPr>
            <w:tcW w:w="2376" w:type="dxa"/>
            <w:shd w:val="clear" w:color="auto" w:fill="auto"/>
            <w:vAlign w:val="bottom"/>
          </w:tcPr>
          <w:p w:rsidR="007D4D94" w:rsidRPr="00532F60" w:rsidRDefault="002307B0">
            <w:pPr>
              <w:widowControl w:val="0"/>
              <w:jc w:val="right"/>
            </w:pPr>
            <w:r w:rsidRPr="00532F60">
              <w:rPr>
                <w:b/>
              </w:rPr>
              <w:t>И.С. Андреев</w:t>
            </w:r>
          </w:p>
        </w:tc>
      </w:tr>
    </w:tbl>
    <w:p w:rsidR="007D4D94" w:rsidRDefault="007D4D94">
      <w:pPr>
        <w:jc w:val="right"/>
        <w:rPr>
          <w:sz w:val="24"/>
          <w:szCs w:val="24"/>
        </w:rPr>
      </w:pPr>
    </w:p>
    <w:p w:rsidR="007D4D94" w:rsidRDefault="002307B0">
      <w:pPr>
        <w:ind w:left="5664" w:firstLine="567"/>
        <w:jc w:val="right"/>
        <w:rPr>
          <w:sz w:val="24"/>
          <w:szCs w:val="24"/>
        </w:rPr>
      </w:pPr>
      <w:r>
        <w:rPr>
          <w:sz w:val="24"/>
          <w:szCs w:val="24"/>
        </w:rPr>
        <w:lastRenderedPageBreak/>
        <w:t>Приложение №1</w:t>
      </w:r>
    </w:p>
    <w:p w:rsidR="007D4D94" w:rsidRDefault="002307B0">
      <w:pPr>
        <w:ind w:left="5387"/>
        <w:jc w:val="right"/>
        <w:rPr>
          <w:sz w:val="24"/>
          <w:szCs w:val="24"/>
        </w:rPr>
      </w:pPr>
      <w:r>
        <w:rPr>
          <w:sz w:val="24"/>
          <w:szCs w:val="24"/>
        </w:rPr>
        <w:t>к постановлению администрации муниципального образования</w:t>
      </w:r>
    </w:p>
    <w:p w:rsidR="007D4D94" w:rsidRDefault="002307B0">
      <w:pPr>
        <w:tabs>
          <w:tab w:val="left" w:pos="7020"/>
        </w:tabs>
        <w:ind w:firstLine="709"/>
        <w:jc w:val="right"/>
        <w:rPr>
          <w:sz w:val="24"/>
        </w:rPr>
      </w:pPr>
      <w:r>
        <w:rPr>
          <w:sz w:val="24"/>
        </w:rPr>
        <w:t>Восточно-</w:t>
      </w:r>
      <w:proofErr w:type="spellStart"/>
      <w:r>
        <w:rPr>
          <w:sz w:val="24"/>
        </w:rPr>
        <w:t>Одоевское</w:t>
      </w:r>
      <w:proofErr w:type="spellEnd"/>
      <w:r>
        <w:rPr>
          <w:sz w:val="24"/>
        </w:rPr>
        <w:t xml:space="preserve"> </w:t>
      </w:r>
    </w:p>
    <w:p w:rsidR="007D4D94" w:rsidRDefault="002307B0">
      <w:pPr>
        <w:tabs>
          <w:tab w:val="left" w:pos="7020"/>
        </w:tabs>
        <w:ind w:firstLine="709"/>
        <w:jc w:val="right"/>
        <w:rPr>
          <w:sz w:val="24"/>
        </w:rPr>
      </w:pPr>
      <w:r>
        <w:rPr>
          <w:sz w:val="24"/>
        </w:rPr>
        <w:t>Одоевского района</w:t>
      </w:r>
    </w:p>
    <w:p w:rsidR="007D4D94" w:rsidRDefault="002307B0">
      <w:pPr>
        <w:pStyle w:val="af"/>
        <w:tabs>
          <w:tab w:val="left" w:pos="7020"/>
        </w:tabs>
        <w:spacing w:before="0"/>
        <w:ind w:firstLine="709"/>
        <w:jc w:val="right"/>
        <w:rPr>
          <w:rFonts w:ascii="Arial" w:hAnsi="Arial" w:cs="Arial"/>
          <w:sz w:val="24"/>
        </w:rPr>
      </w:pPr>
      <w:r>
        <w:rPr>
          <w:sz w:val="24"/>
        </w:rPr>
        <w:t xml:space="preserve">от </w:t>
      </w:r>
      <w:r w:rsidR="00532F60">
        <w:rPr>
          <w:sz w:val="24"/>
        </w:rPr>
        <w:t>03.08.</w:t>
      </w:r>
      <w:r>
        <w:rPr>
          <w:sz w:val="24"/>
        </w:rPr>
        <w:t>2023 №</w:t>
      </w:r>
      <w:r w:rsidR="00532F60">
        <w:rPr>
          <w:sz w:val="24"/>
        </w:rPr>
        <w:t>55</w:t>
      </w:r>
      <w:r>
        <w:rPr>
          <w:sz w:val="24"/>
        </w:rPr>
        <w:t xml:space="preserve"> </w:t>
      </w:r>
      <w:r>
        <w:rPr>
          <w:rFonts w:ascii="Arial" w:hAnsi="Arial" w:cs="Arial"/>
          <w:sz w:val="24"/>
        </w:rPr>
        <w:t xml:space="preserve"> </w:t>
      </w:r>
    </w:p>
    <w:p w:rsidR="007D4D94" w:rsidRDefault="007D4D94">
      <w:pPr>
        <w:jc w:val="both"/>
      </w:pPr>
    </w:p>
    <w:p w:rsidR="007D4D94" w:rsidRDefault="007D4D94">
      <w:pPr>
        <w:jc w:val="both"/>
      </w:pPr>
    </w:p>
    <w:p w:rsidR="007D4D94" w:rsidRDefault="002307B0">
      <w:pPr>
        <w:pStyle w:val="af0"/>
        <w:jc w:val="center"/>
        <w:rPr>
          <w:b/>
        </w:rPr>
      </w:pPr>
      <w:r>
        <w:rPr>
          <w:b/>
        </w:rPr>
        <w:t>Положение</w:t>
      </w:r>
    </w:p>
    <w:p w:rsidR="007D4D94" w:rsidRDefault="002307B0">
      <w:pPr>
        <w:pStyle w:val="af0"/>
        <w:jc w:val="center"/>
        <w:rPr>
          <w:b/>
        </w:rPr>
      </w:pPr>
      <w:r>
        <w:rPr>
          <w:b/>
        </w:rPr>
        <w:t xml:space="preserve">о целевом </w:t>
      </w:r>
      <w:proofErr w:type="gramStart"/>
      <w:r>
        <w:rPr>
          <w:b/>
        </w:rPr>
        <w:t>обучении по</w:t>
      </w:r>
      <w:proofErr w:type="gramEnd"/>
      <w:r>
        <w:rPr>
          <w:b/>
        </w:rPr>
        <w:t xml:space="preserve"> образовательным программам среднего профессионального и высшего образования за счет бюджетных ассигнований бюджета муниципального образования </w:t>
      </w:r>
    </w:p>
    <w:p w:rsidR="007D4D94" w:rsidRDefault="002307B0">
      <w:pPr>
        <w:pStyle w:val="af0"/>
        <w:jc w:val="center"/>
        <w:rPr>
          <w:b/>
        </w:rPr>
      </w:pPr>
      <w:r>
        <w:rPr>
          <w:b/>
        </w:rPr>
        <w:t xml:space="preserve"> Восточно-</w:t>
      </w:r>
      <w:proofErr w:type="spellStart"/>
      <w:r>
        <w:rPr>
          <w:b/>
        </w:rPr>
        <w:t>Одоевское</w:t>
      </w:r>
      <w:proofErr w:type="spellEnd"/>
      <w:r>
        <w:rPr>
          <w:b/>
        </w:rPr>
        <w:t xml:space="preserve"> Одоевского района</w:t>
      </w:r>
    </w:p>
    <w:p w:rsidR="007D4D94" w:rsidRDefault="007D4D94">
      <w:pPr>
        <w:widowControl w:val="0"/>
        <w:rPr>
          <w:sz w:val="24"/>
          <w:szCs w:val="24"/>
        </w:rPr>
      </w:pPr>
    </w:p>
    <w:p w:rsidR="007D4D94" w:rsidRDefault="002307B0">
      <w:pPr>
        <w:widowControl w:val="0"/>
        <w:spacing w:after="150"/>
        <w:jc w:val="center"/>
      </w:pPr>
      <w:r>
        <w:rPr>
          <w:b/>
          <w:bCs/>
        </w:rPr>
        <w:t>I. Общие положения</w:t>
      </w:r>
    </w:p>
    <w:p w:rsidR="007D4D94" w:rsidRDefault="002307B0">
      <w:pPr>
        <w:pStyle w:val="af0"/>
        <w:jc w:val="both"/>
      </w:pPr>
      <w:r>
        <w:t xml:space="preserve">     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7D4D94" w:rsidRDefault="002307B0">
      <w:pPr>
        <w:pStyle w:val="af0"/>
        <w:jc w:val="both"/>
      </w:pPr>
      <w:r>
        <w:t xml:space="preserve">2. </w:t>
      </w:r>
      <w:proofErr w:type="gramStart"/>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среднего профессионального или высшего образования, организацией осуществляющей образовательную деятельность, в которой будет обучаться гражданин, принятый на целевое обучение по образовательной программе профессионального или высшего образования и главой администрации муниципального образования Восточно-</w:t>
      </w:r>
      <w:proofErr w:type="spellStart"/>
      <w:r>
        <w:t>Одоевское</w:t>
      </w:r>
      <w:proofErr w:type="spellEnd"/>
      <w:r>
        <w:t xml:space="preserve"> Одоевского района (далее - договор о целевом обучении).</w:t>
      </w:r>
      <w:proofErr w:type="gramEnd"/>
    </w:p>
    <w:p w:rsidR="007D4D94" w:rsidRDefault="002307B0">
      <w:pPr>
        <w:pStyle w:val="af0"/>
        <w:ind w:firstLine="709"/>
        <w:jc w:val="both"/>
        <w:rPr>
          <w:color w:val="000000"/>
        </w:rPr>
      </w:pPr>
      <w:proofErr w:type="gramStart"/>
      <w:r>
        <w:rPr>
          <w:color w:val="000000"/>
        </w:rPr>
        <w:t>При заключении и исполнении договора о целевом обучении, стороной которого является глава администрации муниципального образования Восточно-</w:t>
      </w:r>
      <w:proofErr w:type="spellStart"/>
      <w:r>
        <w:rPr>
          <w:color w:val="000000"/>
        </w:rPr>
        <w:t>Одоевское</w:t>
      </w:r>
      <w:proofErr w:type="spellEnd"/>
      <w:r>
        <w:rPr>
          <w:color w:val="000000"/>
        </w:rPr>
        <w:t xml:space="preserve"> Одоевского района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закона "О государственной гражданской службе Российской Федерации", Федерального закона "О муниципальной службе</w:t>
      </w:r>
      <w:proofErr w:type="gramEnd"/>
      <w:r>
        <w:rPr>
          <w:color w:val="000000"/>
        </w:rPr>
        <w:t xml:space="preserve">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7D4D94" w:rsidRDefault="002307B0">
      <w:pPr>
        <w:pStyle w:val="af0"/>
        <w:jc w:val="both"/>
      </w:pPr>
      <w:r>
        <w:t xml:space="preserve">     3. Существенными условиями договора о целевом обучении являются:</w:t>
      </w:r>
    </w:p>
    <w:p w:rsidR="007D4D94" w:rsidRDefault="002307B0">
      <w:pPr>
        <w:pStyle w:val="af0"/>
        <w:jc w:val="both"/>
      </w:pPr>
      <w:r>
        <w:t xml:space="preserve">     а) обязательства органа местного самоуправления (далее - заказчик):</w:t>
      </w:r>
    </w:p>
    <w:p w:rsidR="007D4D94" w:rsidRDefault="002307B0">
      <w:pPr>
        <w:pStyle w:val="af0"/>
        <w:jc w:val="both"/>
      </w:pPr>
      <w:r>
        <w:t xml:space="preserve">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w:t>
      </w:r>
      <w:r>
        <w:lastRenderedPageBreak/>
        <w:t>образовательной программы, осваиваемой в соответствии с договором о целевом обучении, и (или) других мер;</w:t>
      </w:r>
    </w:p>
    <w:p w:rsidR="007D4D94" w:rsidRDefault="002307B0">
      <w:pPr>
        <w:pStyle w:val="af0"/>
        <w:jc w:val="both"/>
      </w:pPr>
      <w:r>
        <w:t xml:space="preserve">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7D4D94" w:rsidRDefault="002307B0">
      <w:pPr>
        <w:pStyle w:val="af0"/>
        <w:jc w:val="both"/>
      </w:pPr>
      <w:r>
        <w:t xml:space="preserve">     б) обязательства гражданина, заключившего договор о целевом обучении:</w:t>
      </w:r>
    </w:p>
    <w:p w:rsidR="007D4D94" w:rsidRDefault="002307B0">
      <w:pPr>
        <w:pStyle w:val="af0"/>
        <w:jc w:val="both"/>
      </w:pPr>
      <w:r>
        <w:t xml:space="preserve">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7D4D94" w:rsidRDefault="002307B0">
      <w:pPr>
        <w:pStyle w:val="af0"/>
        <w:jc w:val="both"/>
      </w:pPr>
      <w:r>
        <w:t xml:space="preserve">     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7D4D94" w:rsidRDefault="007D4D94">
      <w:pPr>
        <w:widowControl w:val="0"/>
        <w:rPr>
          <w:sz w:val="24"/>
          <w:szCs w:val="24"/>
        </w:rPr>
      </w:pPr>
    </w:p>
    <w:p w:rsidR="007D4D94" w:rsidRDefault="002307B0">
      <w:pPr>
        <w:widowControl w:val="0"/>
        <w:spacing w:after="150"/>
        <w:jc w:val="center"/>
        <w:rPr>
          <w:sz w:val="32"/>
          <w:szCs w:val="32"/>
        </w:rPr>
      </w:pPr>
      <w:r>
        <w:rPr>
          <w:b/>
          <w:bCs/>
          <w:sz w:val="32"/>
          <w:szCs w:val="32"/>
        </w:rPr>
        <w:t>II. Заключение, действие и расторжение договора о целевом обучении</w:t>
      </w:r>
    </w:p>
    <w:p w:rsidR="007D4D94" w:rsidRDefault="002307B0">
      <w:pPr>
        <w:pStyle w:val="af0"/>
        <w:jc w:val="both"/>
      </w:pPr>
      <w:r>
        <w:t xml:space="preserve">4. 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13 октября 2020 г. №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7D4D94" w:rsidRDefault="002307B0">
      <w:pPr>
        <w:pStyle w:val="af0"/>
        <w:ind w:firstLine="709"/>
        <w:jc w:val="both"/>
        <w:rPr>
          <w:rFonts w:ascii="PT Astra Serif" w:hAnsi="PT Astra Serif"/>
          <w:color w:val="FF0000"/>
        </w:rPr>
      </w:pPr>
      <w:proofErr w:type="gramStart"/>
      <w:r>
        <w:rPr>
          <w:color w:val="000000"/>
        </w:rPr>
        <w:t>При заключении и исполнении договора о целевом обучении, стороной которого является глава администрации муниципального образования Восточно-</w:t>
      </w:r>
      <w:proofErr w:type="spellStart"/>
      <w:r>
        <w:rPr>
          <w:color w:val="000000"/>
        </w:rPr>
        <w:t>Одоевское</w:t>
      </w:r>
      <w:proofErr w:type="spellEnd"/>
      <w:r>
        <w:rPr>
          <w:color w:val="000000"/>
        </w:rPr>
        <w:t xml:space="preserve"> Одоевского района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закона "О государственной гражданской службе Российской</w:t>
      </w:r>
      <w:proofErr w:type="gramEnd"/>
      <w:r>
        <w:rPr>
          <w:color w:val="000000"/>
        </w:rPr>
        <w:t xml:space="preserve"> Федерации", Федерального закона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7D4D94" w:rsidRDefault="002307B0">
      <w:pPr>
        <w:pStyle w:val="af0"/>
        <w:jc w:val="both"/>
      </w:pPr>
      <w:r>
        <w:t xml:space="preserve">     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7D4D94" w:rsidRDefault="002307B0">
      <w:pPr>
        <w:pStyle w:val="af0"/>
        <w:jc w:val="both"/>
      </w:pPr>
      <w:r>
        <w:t xml:space="preserve">     Согласие законного представителя - родителя, усыновителя или попечителя, оформленное в письменной форме, не требуется в случаях, когда </w:t>
      </w:r>
      <w:r>
        <w:lastRenderedPageBreak/>
        <w:t>гражданин приобрел дееспособность в полном объеме в соответствии с законодательством Российской Федерации.</w:t>
      </w:r>
    </w:p>
    <w:p w:rsidR="007D4D94" w:rsidRDefault="002307B0">
      <w:pPr>
        <w:pStyle w:val="af0"/>
        <w:jc w:val="both"/>
      </w:pPr>
      <w:r>
        <w:t xml:space="preserve">     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7D4D94" w:rsidRDefault="002307B0">
      <w:pPr>
        <w:pStyle w:val="af0"/>
        <w:jc w:val="both"/>
      </w:pPr>
      <w:r>
        <w:t xml:space="preserve">     уровень образования (среднее профессиональное или высшее образование);</w:t>
      </w:r>
    </w:p>
    <w:p w:rsidR="007D4D94" w:rsidRDefault="002307B0">
      <w:pPr>
        <w:pStyle w:val="af0"/>
        <w:jc w:val="both"/>
      </w:pPr>
      <w:r>
        <w:t xml:space="preserve">     код и наименование профессии (профессий), специальности (специальностей), направления (направлений) подготовки;</w:t>
      </w:r>
    </w:p>
    <w:p w:rsidR="007D4D94" w:rsidRDefault="002307B0">
      <w:pPr>
        <w:pStyle w:val="af0"/>
        <w:jc w:val="both"/>
      </w:pPr>
      <w:r>
        <w:t xml:space="preserve">     форму (формы) обучения (указывается по решению заказчика);</w:t>
      </w:r>
    </w:p>
    <w:p w:rsidR="007D4D94" w:rsidRDefault="002307B0">
      <w:pPr>
        <w:pStyle w:val="af0"/>
        <w:jc w:val="both"/>
      </w:pPr>
      <w:r>
        <w:t xml:space="preserve">     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7D4D94" w:rsidRDefault="002307B0">
      <w:pPr>
        <w:pStyle w:val="af0"/>
        <w:jc w:val="both"/>
      </w:pPr>
      <w:r>
        <w:t xml:space="preserve">     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7D4D94" w:rsidRDefault="002307B0">
      <w:pPr>
        <w:pStyle w:val="af0"/>
        <w:jc w:val="both"/>
      </w:pPr>
      <w:r>
        <w:t xml:space="preserve">     направленность (профиль) образовательной программы (образовательных программ) (указывается по решению заказчика).</w:t>
      </w:r>
    </w:p>
    <w:p w:rsidR="007D4D94" w:rsidRDefault="002307B0">
      <w:pPr>
        <w:pStyle w:val="af0"/>
        <w:jc w:val="both"/>
      </w:pPr>
      <w:r>
        <w:t xml:space="preserve">     7. В договоре о целевом обучении устанавливается срок поступления гражданина на обучение в соответствии с характеристиками обучения.</w:t>
      </w:r>
    </w:p>
    <w:p w:rsidR="007D4D94" w:rsidRDefault="002307B0">
      <w:pPr>
        <w:pStyle w:val="af0"/>
        <w:jc w:val="both"/>
      </w:pPr>
      <w:r>
        <w:t xml:space="preserve">     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7D4D94" w:rsidRDefault="002307B0">
      <w:pPr>
        <w:pStyle w:val="af0"/>
        <w:jc w:val="both"/>
      </w:pPr>
      <w:r>
        <w:t xml:space="preserve">     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7D4D94" w:rsidRDefault="002307B0">
      <w:pPr>
        <w:pStyle w:val="af0"/>
        <w:jc w:val="both"/>
      </w:pPr>
      <w:r>
        <w:t xml:space="preserve">     10. В договоре о целевом обучении указывается не менее одного из следующих условий определения места осуществления трудовой деятельности:</w:t>
      </w:r>
    </w:p>
    <w:p w:rsidR="007D4D94" w:rsidRDefault="002307B0">
      <w:pPr>
        <w:pStyle w:val="af0"/>
        <w:jc w:val="both"/>
      </w:pPr>
      <w:r>
        <w:t xml:space="preserve">     гражданин будет трудоустроен в организацию, являющуюся заказчиком;</w:t>
      </w:r>
    </w:p>
    <w:p w:rsidR="007D4D94" w:rsidRDefault="002307B0">
      <w:pPr>
        <w:pStyle w:val="af0"/>
        <w:jc w:val="both"/>
      </w:pPr>
      <w:r>
        <w:t xml:space="preserve">     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7D4D94" w:rsidRDefault="002307B0">
      <w:pPr>
        <w:pStyle w:val="af0"/>
        <w:jc w:val="both"/>
      </w:pPr>
      <w:r>
        <w:t xml:space="preserve">     наименование организации-работодателя;</w:t>
      </w:r>
    </w:p>
    <w:p w:rsidR="007D4D94" w:rsidRDefault="002307B0">
      <w:pPr>
        <w:pStyle w:val="af0"/>
        <w:jc w:val="both"/>
      </w:pPr>
      <w:r>
        <w:t xml:space="preserve">     характер деятельности организации-работодателя;</w:t>
      </w:r>
    </w:p>
    <w:p w:rsidR="007D4D94" w:rsidRDefault="002307B0">
      <w:pPr>
        <w:pStyle w:val="af0"/>
        <w:jc w:val="both"/>
      </w:pPr>
      <w:r>
        <w:t xml:space="preserve">     </w:t>
      </w:r>
      <w:proofErr w:type="gramStart"/>
      <w:r>
        <w:t xml:space="preserve">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w:t>
      </w:r>
      <w:r>
        <w:lastRenderedPageBreak/>
        <w:t>(видов)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7D4D94" w:rsidRDefault="002307B0">
      <w:pPr>
        <w:pStyle w:val="af0"/>
        <w:jc w:val="both"/>
      </w:pPr>
      <w:r>
        <w:t xml:space="preserve">     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7D4D94" w:rsidRDefault="002307B0">
      <w:pPr>
        <w:pStyle w:val="af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7D4D94" w:rsidRDefault="002307B0">
      <w:pPr>
        <w:pStyle w:val="af0"/>
        <w:jc w:val="both"/>
      </w:pPr>
      <w:r>
        <w:t xml:space="preserve">     наименование объекта (объектов) административно-территориального деления в пределах субъекта Российской Федерации;</w:t>
      </w:r>
    </w:p>
    <w:p w:rsidR="007D4D94" w:rsidRDefault="002307B0">
      <w:pPr>
        <w:pStyle w:val="af0"/>
        <w:jc w:val="both"/>
      </w:pPr>
      <w:r>
        <w:t xml:space="preserve">     наименование субъекта (субъектов) Российской Федерации.</w:t>
      </w:r>
    </w:p>
    <w:p w:rsidR="007D4D94" w:rsidRDefault="002307B0">
      <w:pPr>
        <w:pStyle w:val="af0"/>
        <w:jc w:val="both"/>
      </w:pPr>
      <w:r>
        <w:t xml:space="preserve">     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или организации-работодателя.</w:t>
      </w:r>
    </w:p>
    <w:p w:rsidR="007D4D94" w:rsidRDefault="002307B0">
      <w:pPr>
        <w:pStyle w:val="af0"/>
        <w:jc w:val="both"/>
      </w:pPr>
      <w:r>
        <w:t xml:space="preserve">     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w:t>
      </w:r>
    </w:p>
    <w:p w:rsidR="007D4D94" w:rsidRDefault="002307B0">
      <w:pPr>
        <w:pStyle w:val="af0"/>
        <w:jc w:val="both"/>
      </w:pPr>
      <w:r>
        <w:t xml:space="preserve">     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7D4D94" w:rsidRDefault="002307B0">
      <w:pPr>
        <w:pStyle w:val="af0"/>
        <w:jc w:val="both"/>
      </w:pPr>
      <w:r>
        <w:t xml:space="preserve">     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w:t>
      </w:r>
    </w:p>
    <w:p w:rsidR="007D4D94" w:rsidRDefault="002307B0">
      <w:pPr>
        <w:pStyle w:val="af0"/>
        <w:jc w:val="both"/>
      </w:pPr>
      <w:r>
        <w:t xml:space="preserve">     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 xml:space="preserve">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w:t>
      </w:r>
    </w:p>
    <w:p w:rsidR="007D4D94" w:rsidRDefault="002307B0">
      <w:pPr>
        <w:pStyle w:val="af0"/>
        <w:jc w:val="both"/>
      </w:pPr>
      <w:r>
        <w:t xml:space="preserve">     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7D4D94" w:rsidRDefault="007D4D94">
      <w:pPr>
        <w:widowControl w:val="0"/>
        <w:rPr>
          <w:sz w:val="24"/>
          <w:szCs w:val="24"/>
        </w:rPr>
      </w:pPr>
    </w:p>
    <w:p w:rsidR="007D4D94" w:rsidRDefault="002307B0">
      <w:pPr>
        <w:widowControl w:val="0"/>
        <w:spacing w:after="150"/>
        <w:jc w:val="center"/>
      </w:pPr>
      <w:r>
        <w:rPr>
          <w:b/>
          <w:bCs/>
        </w:rPr>
        <w:t>III. Изменение договора о целевом обучении, приостановление исполнения обязатель</w:t>
      </w:r>
      <w:proofErr w:type="gramStart"/>
      <w:r>
        <w:rPr>
          <w:b/>
          <w:bCs/>
        </w:rPr>
        <w:t>ств ст</w:t>
      </w:r>
      <w:proofErr w:type="gramEnd"/>
      <w:r>
        <w:rPr>
          <w:b/>
          <w:bCs/>
        </w:rPr>
        <w:t>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p>
    <w:p w:rsidR="007D4D94" w:rsidRDefault="002307B0">
      <w:pPr>
        <w:pStyle w:val="af0"/>
        <w:jc w:val="both"/>
      </w:pPr>
      <w:r>
        <w:t xml:space="preserve">     18. После заключения договора о целевом обучении в него могут быть внесены изменения, в том числе в части места осуществления трудовой </w:t>
      </w:r>
      <w:r>
        <w:lastRenderedPageBreak/>
        <w:t>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7D4D94" w:rsidRDefault="002307B0">
      <w:pPr>
        <w:pStyle w:val="af0"/>
        <w:jc w:val="both"/>
      </w:pPr>
      <w:r>
        <w:t xml:space="preserve">     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7D4D94" w:rsidRDefault="002307B0">
      <w:pPr>
        <w:pStyle w:val="af0"/>
        <w:jc w:val="both"/>
      </w:pPr>
      <w:r>
        <w:t xml:space="preserve">     </w:t>
      </w:r>
      <w:proofErr w:type="gramStart"/>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7D4D94" w:rsidRDefault="002307B0">
      <w:pPr>
        <w:pStyle w:val="af0"/>
        <w:jc w:val="both"/>
      </w:pPr>
      <w:r>
        <w:t xml:space="preserve">     </w:t>
      </w:r>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7D4D94" w:rsidRDefault="002307B0">
      <w:pPr>
        <w:pStyle w:val="af0"/>
        <w:jc w:val="both"/>
      </w:pPr>
      <w:r>
        <w:t xml:space="preserve">     гражданин признан в установленном порядке инвалидом I или II группы.</w:t>
      </w:r>
    </w:p>
    <w:p w:rsidR="007D4D94" w:rsidRDefault="002307B0">
      <w:pPr>
        <w:pStyle w:val="af0"/>
        <w:jc w:val="both"/>
      </w:pPr>
      <w:r>
        <w:t xml:space="preserve">     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7D4D94" w:rsidRDefault="002307B0">
      <w:pPr>
        <w:pStyle w:val="af0"/>
        <w:jc w:val="both"/>
      </w:pPr>
      <w:r>
        <w:t xml:space="preserve">     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w:t>
      </w:r>
      <w:r>
        <w:lastRenderedPageBreak/>
        <w:t>порядке, установленном федеральными законами и иными нормативными правовыми актами Российской Федерации;</w:t>
      </w:r>
    </w:p>
    <w:p w:rsidR="007D4D94" w:rsidRDefault="002307B0">
      <w:pPr>
        <w:pStyle w:val="af0"/>
        <w:jc w:val="both"/>
      </w:pPr>
      <w:r>
        <w:t xml:space="preserve">     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7D4D94" w:rsidRDefault="002307B0">
      <w:pPr>
        <w:pStyle w:val="af0"/>
        <w:jc w:val="both"/>
      </w:pPr>
      <w:r>
        <w:t xml:space="preserve">     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7D4D94" w:rsidRDefault="002307B0">
      <w:pPr>
        <w:pStyle w:val="af0"/>
        <w:jc w:val="both"/>
      </w:pPr>
      <w:r>
        <w:t xml:space="preserve">     </w:t>
      </w:r>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7D4D94" w:rsidRDefault="002307B0">
      <w:pPr>
        <w:pStyle w:val="af0"/>
        <w:jc w:val="both"/>
      </w:pPr>
      <w:r>
        <w:t xml:space="preserve">     гражданин признан в установленном порядке инвалидом I или II группы;</w:t>
      </w:r>
    </w:p>
    <w:p w:rsidR="007D4D94" w:rsidRDefault="002307B0">
      <w:pPr>
        <w:pStyle w:val="af0"/>
        <w:jc w:val="both"/>
      </w:pPr>
      <w:r>
        <w:t xml:space="preserve">    гражданин осуществляет уход за ребенком в возрасте до 3 лет;</w:t>
      </w:r>
    </w:p>
    <w:p w:rsidR="007D4D94" w:rsidRDefault="002307B0">
      <w:pPr>
        <w:pStyle w:val="af0"/>
        <w:jc w:val="both"/>
      </w:pPr>
      <w:r>
        <w:t xml:space="preserve">     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7D4D94" w:rsidRDefault="002307B0">
      <w:pPr>
        <w:pStyle w:val="af0"/>
        <w:jc w:val="both"/>
      </w:pPr>
      <w:r>
        <w:t xml:space="preserve">     гражданин является временно нетрудоспособным более одного месяца.</w:t>
      </w:r>
    </w:p>
    <w:p w:rsidR="007D4D94" w:rsidRDefault="002307B0">
      <w:pPr>
        <w:pStyle w:val="af0"/>
        <w:jc w:val="both"/>
      </w:pPr>
      <w:r>
        <w:t xml:space="preserve">     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7D4D94" w:rsidRDefault="002307B0">
      <w:pPr>
        <w:pStyle w:val="af0"/>
        <w:jc w:val="both"/>
      </w:pPr>
      <w:r>
        <w:t xml:space="preserve">     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7D4D94" w:rsidRDefault="002307B0">
      <w:pPr>
        <w:pStyle w:val="af0"/>
        <w:jc w:val="both"/>
      </w:pPr>
      <w:r>
        <w:t xml:space="preserve">     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7D4D94" w:rsidRDefault="002307B0">
      <w:pPr>
        <w:pStyle w:val="af0"/>
        <w:jc w:val="both"/>
      </w:pPr>
      <w:r>
        <w:t xml:space="preserve">     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указанного основания;</w:t>
      </w:r>
    </w:p>
    <w:p w:rsidR="007D4D94" w:rsidRDefault="002307B0">
      <w:pPr>
        <w:pStyle w:val="af0"/>
        <w:jc w:val="both"/>
      </w:pPr>
      <w:r>
        <w:t xml:space="preserve">     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w:t>
      </w:r>
    </w:p>
    <w:p w:rsidR="007D4D94" w:rsidRDefault="002307B0">
      <w:pPr>
        <w:pStyle w:val="af0"/>
        <w:jc w:val="both"/>
      </w:pPr>
      <w:r>
        <w:lastRenderedPageBreak/>
        <w:t xml:space="preserve">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7D4D94" w:rsidRDefault="002307B0">
      <w:pPr>
        <w:pStyle w:val="af0"/>
        <w:jc w:val="both"/>
      </w:pPr>
      <w:r>
        <w:t xml:space="preserve">     </w:t>
      </w:r>
      <w:proofErr w:type="gramStart"/>
      <w:r>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roofErr w:type="gramEnd"/>
    </w:p>
    <w:p w:rsidR="007D4D94" w:rsidRDefault="002307B0">
      <w:pPr>
        <w:pStyle w:val="af0"/>
        <w:jc w:val="both"/>
      </w:pPr>
      <w:r>
        <w:t xml:space="preserve">     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23.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7D4D94" w:rsidRDefault="002307B0">
      <w:pPr>
        <w:pStyle w:val="af0"/>
        <w:jc w:val="both"/>
      </w:pPr>
      <w:r>
        <w:t xml:space="preserve">     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7D4D94" w:rsidRDefault="002307B0">
      <w:pPr>
        <w:pStyle w:val="af0"/>
        <w:jc w:val="both"/>
      </w:pPr>
      <w:r>
        <w:t xml:space="preserve">     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w:t>
      </w:r>
    </w:p>
    <w:p w:rsidR="007D4D94" w:rsidRDefault="002307B0">
      <w:pPr>
        <w:pStyle w:val="af0"/>
        <w:jc w:val="both"/>
      </w:pPr>
      <w:r>
        <w:t xml:space="preserve">     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w:t>
      </w:r>
    </w:p>
    <w:p w:rsidR="007D4D94" w:rsidRDefault="002307B0">
      <w:pPr>
        <w:pStyle w:val="af0"/>
        <w:jc w:val="both"/>
      </w:pPr>
      <w:r>
        <w:t xml:space="preserve">     организация-работодатель, являющаяся стороной договора о целевом обучении или указанная в договоре о целевом обучении, прекратила </w:t>
      </w:r>
      <w:r>
        <w:lastRenderedPageBreak/>
        <w:t>осуществление вида (видов) экономической деятельности, указанного в договоре о целевом обучении, или ликвидирована;</w:t>
      </w:r>
    </w:p>
    <w:p w:rsidR="007D4D94" w:rsidRDefault="002307B0">
      <w:pPr>
        <w:pStyle w:val="af0"/>
        <w:jc w:val="both"/>
      </w:pPr>
      <w:r>
        <w:t xml:space="preserve">     б) основания, препятствующие исполнению обязательства по обучению:</w:t>
      </w:r>
    </w:p>
    <w:p w:rsidR="007D4D94" w:rsidRDefault="002307B0">
      <w:pPr>
        <w:pStyle w:val="af0"/>
        <w:jc w:val="both"/>
      </w:pPr>
      <w:r>
        <w:t xml:space="preserve">    ликвидация организации, осуществляющей образовательную деятельность;</w:t>
      </w:r>
    </w:p>
    <w:p w:rsidR="007D4D94" w:rsidRDefault="002307B0">
      <w:pPr>
        <w:pStyle w:val="af0"/>
        <w:jc w:val="both"/>
      </w:pPr>
      <w:r>
        <w:t xml:space="preserve">     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7D4D94" w:rsidRDefault="002307B0">
      <w:pPr>
        <w:pStyle w:val="af0"/>
        <w:jc w:val="both"/>
      </w:pPr>
      <w:r>
        <w:t xml:space="preserve">     приостановление действия лицензии организации, осуществляющей образовательную деятельность;</w:t>
      </w:r>
    </w:p>
    <w:p w:rsidR="007D4D94" w:rsidRDefault="002307B0">
      <w:pPr>
        <w:pStyle w:val="af0"/>
        <w:jc w:val="both"/>
      </w:pPr>
      <w:r>
        <w:t xml:space="preserve">     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7D4D94" w:rsidRDefault="002307B0">
      <w:pPr>
        <w:pStyle w:val="af0"/>
        <w:jc w:val="both"/>
      </w:pPr>
      <w:r>
        <w:t xml:space="preserve">     истечение срока действия государственной аккредитации организации, осуществляющей образовательную деятельность </w:t>
      </w:r>
    </w:p>
    <w:p w:rsidR="007D4D94" w:rsidRDefault="002307B0">
      <w:pPr>
        <w:pStyle w:val="af0"/>
        <w:jc w:val="both"/>
      </w:pPr>
      <w:r>
        <w:t xml:space="preserve">     приостановление действия государственной аккредитации организации, осуществляющей образовательную деятельность </w:t>
      </w:r>
    </w:p>
    <w:p w:rsidR="007D4D94" w:rsidRDefault="002307B0">
      <w:pPr>
        <w:pStyle w:val="af0"/>
        <w:jc w:val="both"/>
      </w:pPr>
      <w:r>
        <w:t xml:space="preserve">     в) иные основания:</w:t>
      </w:r>
    </w:p>
    <w:p w:rsidR="007D4D94" w:rsidRDefault="002307B0">
      <w:pPr>
        <w:pStyle w:val="af0"/>
        <w:jc w:val="both"/>
      </w:pPr>
      <w:r>
        <w:t xml:space="preserve">     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7D4D94" w:rsidRDefault="002307B0">
      <w:pPr>
        <w:pStyle w:val="af0"/>
        <w:jc w:val="both"/>
      </w:pPr>
      <w:r>
        <w:t xml:space="preserve">     24. При возникновении основания, предусмотренного абзацем вторым подпункта "а" пункта 23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w:t>
      </w:r>
    </w:p>
    <w:p w:rsidR="007D4D94" w:rsidRDefault="002307B0">
      <w:pPr>
        <w:pStyle w:val="af0"/>
        <w:jc w:val="both"/>
      </w:pPr>
      <w:r>
        <w:t xml:space="preserve">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 xml:space="preserve">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w:t>
      </w:r>
      <w:proofErr w:type="gramEnd"/>
    </w:p>
    <w:p w:rsidR="007D4D94" w:rsidRDefault="002307B0">
      <w:pPr>
        <w:pStyle w:val="af0"/>
        <w:jc w:val="both"/>
      </w:pPr>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lastRenderedPageBreak/>
        <w:t xml:space="preserve">     При возникновении основания, предусмотренного абзацем третьим или абзацем четвертым подпункта "а" пункта 23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D4D94" w:rsidRDefault="002307B0">
      <w:pPr>
        <w:pStyle w:val="af0"/>
        <w:jc w:val="both"/>
      </w:pPr>
      <w:r>
        <w:t xml:space="preserve">     25. При возникновении одного из оснований, предусмотренных подпунктом "б" пункта 23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7D4D94" w:rsidRDefault="002307B0">
      <w:pPr>
        <w:pStyle w:val="af0"/>
        <w:jc w:val="both"/>
      </w:pPr>
      <w:r>
        <w:t xml:space="preserve">     </w:t>
      </w:r>
      <w:proofErr w:type="gramStart"/>
      <w: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w:t>
      </w:r>
      <w:proofErr w:type="gramEnd"/>
    </w:p>
    <w:p w:rsidR="007D4D94" w:rsidRDefault="002307B0">
      <w:pPr>
        <w:pStyle w:val="af0"/>
        <w:jc w:val="both"/>
      </w:pPr>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Если гражданин не переведен в другую организацию:</w:t>
      </w:r>
    </w:p>
    <w:p w:rsidR="007D4D94" w:rsidRDefault="002307B0">
      <w:pPr>
        <w:pStyle w:val="af0"/>
        <w:jc w:val="both"/>
      </w:pPr>
      <w:r>
        <w:t xml:space="preserve">     а) при наличии одного из оснований, предусмотренных абзацами вторым - четвертым подпункта "б" пункта 23 настоящего Положения:</w:t>
      </w:r>
    </w:p>
    <w:p w:rsidR="007D4D94" w:rsidRDefault="002307B0">
      <w:pPr>
        <w:pStyle w:val="af0"/>
        <w:jc w:val="both"/>
      </w:pPr>
      <w:r>
        <w:t xml:space="preserve">     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w:t>
      </w: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6" w:anchor="l463" w:history="1">
        <w:r>
          <w:t>пунктом 15</w:t>
        </w:r>
      </w:hyperlink>
      <w:r>
        <w:t xml:space="preserve">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7D4D94" w:rsidRDefault="002307B0">
      <w:pPr>
        <w:pStyle w:val="af0"/>
        <w:jc w:val="both"/>
      </w:pPr>
      <w:r>
        <w:t xml:space="preserve">     б) при наличии одного из оснований, предусмотренных абзацами пятым - седьмым подпункта "б" пункта 23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7D4D94" w:rsidRDefault="002307B0">
      <w:pPr>
        <w:pStyle w:val="af0"/>
        <w:jc w:val="both"/>
      </w:pPr>
      <w:r>
        <w:t xml:space="preserve">     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lastRenderedPageBreak/>
        <w:t xml:space="preserve">     </w:t>
      </w: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7" w:anchor="l463" w:history="1">
        <w:r>
          <w:t>пунктом 15</w:t>
        </w:r>
      </w:hyperlink>
      <w:r>
        <w:t xml:space="preserve">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7D4D94" w:rsidRDefault="002307B0">
      <w:pPr>
        <w:pStyle w:val="af0"/>
        <w:jc w:val="both"/>
      </w:pPr>
      <w:r>
        <w:t xml:space="preserve">     26. При наличии одного из оснований, предусмотренных подпунктом "в" пункта 23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27.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28.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7D4D94" w:rsidRDefault="002307B0">
      <w:pPr>
        <w:pStyle w:val="af0"/>
        <w:jc w:val="both"/>
      </w:pPr>
      <w:r>
        <w:t xml:space="preserve">     </w:t>
      </w:r>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 </w:t>
      </w:r>
    </w:p>
    <w:p w:rsidR="007D4D94" w:rsidRDefault="002307B0">
      <w:pPr>
        <w:pStyle w:val="af0"/>
        <w:jc w:val="both"/>
      </w:pPr>
      <w:r>
        <w:t xml:space="preserve">     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7D4D94" w:rsidRDefault="002307B0">
      <w:pPr>
        <w:pStyle w:val="af0"/>
        <w:jc w:val="both"/>
      </w:pPr>
      <w:r>
        <w:lastRenderedPageBreak/>
        <w:t xml:space="preserve">     29.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8" w:anchor="l4040" w:history="1">
        <w:r>
          <w:t>статьей 80</w:t>
        </w:r>
      </w:hyperlink>
      <w: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7D4D94" w:rsidRDefault="002307B0">
      <w:pPr>
        <w:pStyle w:val="af0"/>
        <w:jc w:val="both"/>
      </w:pPr>
      <w:r>
        <w:t xml:space="preserve">     30.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D4D94" w:rsidRDefault="002307B0">
      <w:pPr>
        <w:pStyle w:val="af0"/>
        <w:jc w:val="both"/>
      </w:pPr>
      <w:r>
        <w:t xml:space="preserve">     31.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9" w:anchor="l4038" w:history="1">
        <w:r>
          <w:t>статьей 79</w:t>
        </w:r>
      </w:hyperlink>
      <w:r>
        <w:t xml:space="preserve"> или </w:t>
      </w:r>
      <w:hyperlink r:id="rId10" w:anchor="l4044" w:history="1">
        <w:r>
          <w:t>пунктом 2</w:t>
        </w:r>
      </w:hyperlink>
      <w:r>
        <w:t xml:space="preserve">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7D4D94" w:rsidRDefault="002307B0">
      <w:pPr>
        <w:pStyle w:val="af0"/>
        <w:jc w:val="both"/>
      </w:pPr>
      <w:r>
        <w:t xml:space="preserve">     32. </w:t>
      </w:r>
      <w:proofErr w:type="gramStart"/>
      <w:r>
        <w:t xml:space="preserve">В случае расторжения трудового договора в соответствии с пунктами </w:t>
      </w:r>
      <w:hyperlink r:id="rId11" w:anchor="l4044" w:history="1">
        <w:r>
          <w:t>3</w:t>
        </w:r>
      </w:hyperlink>
      <w:r>
        <w:t xml:space="preserve">, </w:t>
      </w:r>
      <w:hyperlink r:id="rId12" w:anchor="l5146" w:history="1">
        <w:r>
          <w:t>5</w:t>
        </w:r>
      </w:hyperlink>
      <w:r>
        <w:t xml:space="preserve"> - </w:t>
      </w:r>
      <w:hyperlink r:id="rId13" w:anchor="l4049" w:history="1">
        <w:r>
          <w:t>11</w:t>
        </w:r>
      </w:hyperlink>
      <w:r>
        <w:t xml:space="preserve"> части первой статьи 81, пунктами </w:t>
      </w:r>
      <w:hyperlink r:id="rId14" w:anchor="l4609" w:history="1">
        <w:r>
          <w:t>1</w:t>
        </w:r>
      </w:hyperlink>
      <w:r>
        <w:t xml:space="preserve"> и </w:t>
      </w:r>
      <w:hyperlink r:id="rId15" w:anchor="l4609" w:history="1">
        <w:r>
          <w:t>2</w:t>
        </w:r>
      </w:hyperlink>
      <w:r>
        <w:t xml:space="preserve"> части первой статьи 336, статьями </w:t>
      </w:r>
      <w:hyperlink r:id="rId16" w:anchor="l7398" w:history="1">
        <w:r>
          <w:t>348.11</w:t>
        </w:r>
      </w:hyperlink>
      <w:r>
        <w:t xml:space="preserve"> и </w:t>
      </w:r>
      <w:hyperlink r:id="rId17" w:anchor="l6266" w:history="1">
        <w:r>
          <w:t>348.11-1</w:t>
        </w:r>
      </w:hyperlink>
      <w: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7D4D94" w:rsidRDefault="002307B0">
      <w:pPr>
        <w:pStyle w:val="af0"/>
        <w:jc w:val="both"/>
      </w:pPr>
      <w:r>
        <w:t xml:space="preserve">     33. В случае расторжения трудового договора в соответствии со </w:t>
      </w:r>
      <w:hyperlink r:id="rId18" w:anchor="l4038" w:history="1">
        <w:r>
          <w:t>статьей 78</w:t>
        </w:r>
      </w:hyperlink>
      <w: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7D4D94" w:rsidRDefault="002307B0">
      <w:pPr>
        <w:pStyle w:val="af0"/>
        <w:jc w:val="both"/>
      </w:pPr>
      <w:r>
        <w:lastRenderedPageBreak/>
        <w:t xml:space="preserve">     34. В случае расторжения трудового договора по иным основаниям, предусмотренным Трудовым </w:t>
      </w:r>
      <w:hyperlink r:id="rId19" w:anchor="l0" w:history="1">
        <w:r>
          <w:t>кодексом</w:t>
        </w:r>
      </w:hyperlink>
      <w:r>
        <w:t xml:space="preserve">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7D4D94" w:rsidRDefault="007D4D94">
      <w:pPr>
        <w:pStyle w:val="af0"/>
        <w:jc w:val="both"/>
      </w:pPr>
    </w:p>
    <w:p w:rsidR="007D4D94" w:rsidRDefault="002307B0">
      <w:pPr>
        <w:widowControl w:val="0"/>
        <w:spacing w:after="150"/>
        <w:jc w:val="center"/>
      </w:pPr>
      <w:r>
        <w:rPr>
          <w:b/>
          <w:bCs/>
        </w:rPr>
        <w:t xml:space="preserve">IV. Выплата компенсации гражданину в случае неисполнения заказчиком предусмотренных договором о целевом </w:t>
      </w:r>
      <w:proofErr w:type="gramStart"/>
      <w:r>
        <w:rPr>
          <w:b/>
          <w:bCs/>
        </w:rPr>
        <w:t>обучении обязательств по трудоустройству</w:t>
      </w:r>
      <w:proofErr w:type="gramEnd"/>
      <w:r>
        <w:rPr>
          <w:b/>
          <w:bCs/>
        </w:rPr>
        <w:t xml:space="preserve"> гражданина</w:t>
      </w:r>
    </w:p>
    <w:p w:rsidR="007D4D94" w:rsidRDefault="002307B0">
      <w:pPr>
        <w:pStyle w:val="af0"/>
        <w:jc w:val="both"/>
      </w:pPr>
      <w:r>
        <w:t xml:space="preserve">     35.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7D4D94" w:rsidRDefault="002307B0">
      <w:pPr>
        <w:pStyle w:val="af0"/>
        <w:jc w:val="both"/>
      </w:pPr>
      <w:r>
        <w:t xml:space="preserve">     36.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7D4D94" w:rsidRDefault="002307B0">
      <w:pPr>
        <w:pStyle w:val="af0"/>
        <w:jc w:val="both"/>
      </w:pPr>
      <w:r>
        <w:t xml:space="preserve">     37. </w:t>
      </w:r>
      <w:proofErr w:type="gramStart"/>
      <w:r>
        <w:t>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w:t>
      </w:r>
      <w:proofErr w:type="gramEnd"/>
      <w:r>
        <w:t xml:space="preserve"> о среднемесячном доходе от трудовой деятельности".</w:t>
      </w:r>
    </w:p>
    <w:p w:rsidR="007D4D94" w:rsidRDefault="002307B0">
      <w:pPr>
        <w:pStyle w:val="af0"/>
        <w:jc w:val="both"/>
      </w:pPr>
      <w:r>
        <w:t xml:space="preserve">     38. Компенсация выплачивается заказчиком посредством перечисления денежных средств на счет гражданина в кредитной организации.</w:t>
      </w:r>
    </w:p>
    <w:p w:rsidR="007D4D94" w:rsidRDefault="007D4D94">
      <w:pPr>
        <w:widowControl w:val="0"/>
        <w:rPr>
          <w:sz w:val="24"/>
          <w:szCs w:val="24"/>
        </w:rPr>
      </w:pPr>
    </w:p>
    <w:p w:rsidR="007D4D94" w:rsidRDefault="002307B0">
      <w:pPr>
        <w:widowControl w:val="0"/>
        <w:spacing w:after="150"/>
        <w:jc w:val="center"/>
      </w:pPr>
      <w:r>
        <w:rPr>
          <w:b/>
          <w:bCs/>
        </w:rPr>
        <w:t>V. Возмещение расходов, связанных с предоставлением заказчиком мер поддержки гражданину</w:t>
      </w:r>
    </w:p>
    <w:p w:rsidR="007D4D94" w:rsidRDefault="002307B0">
      <w:pPr>
        <w:pStyle w:val="af0"/>
        <w:jc w:val="both"/>
      </w:pPr>
      <w:r>
        <w:t xml:space="preserve">     39.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7D4D94" w:rsidRDefault="002307B0">
      <w:pPr>
        <w:pStyle w:val="af0"/>
        <w:jc w:val="both"/>
      </w:pPr>
      <w:r>
        <w:t xml:space="preserve">     40.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7D4D94" w:rsidRDefault="002307B0">
      <w:pPr>
        <w:pStyle w:val="af0"/>
        <w:jc w:val="both"/>
      </w:pPr>
      <w:r>
        <w:lastRenderedPageBreak/>
        <w:t xml:space="preserve">     41.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7D4D94" w:rsidRDefault="002307B0">
      <w:pPr>
        <w:pStyle w:val="af0"/>
        <w:jc w:val="both"/>
      </w:pPr>
      <w:r>
        <w:t xml:space="preserve">     42.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7D4D94" w:rsidRDefault="007D4D94">
      <w:pPr>
        <w:widowControl w:val="0"/>
        <w:rPr>
          <w:sz w:val="24"/>
          <w:szCs w:val="24"/>
        </w:rPr>
      </w:pPr>
    </w:p>
    <w:p w:rsidR="007D4D94" w:rsidRDefault="002307B0">
      <w:pPr>
        <w:widowControl w:val="0"/>
        <w:spacing w:after="150"/>
        <w:jc w:val="center"/>
      </w:pPr>
      <w:r>
        <w:rPr>
          <w:b/>
          <w:bCs/>
        </w:rPr>
        <w:t xml:space="preserve">VI. Особенности приема на целевое </w:t>
      </w:r>
      <w:proofErr w:type="gramStart"/>
      <w:r>
        <w:rPr>
          <w:b/>
          <w:bCs/>
        </w:rPr>
        <w:t>обучение по</w:t>
      </w:r>
      <w:proofErr w:type="gramEnd"/>
      <w:r>
        <w:rPr>
          <w:b/>
          <w:bCs/>
        </w:rPr>
        <w:t xml:space="preserve"> образовательным программам высшего образования</w:t>
      </w:r>
    </w:p>
    <w:p w:rsidR="007D4D94" w:rsidRDefault="002307B0">
      <w:pPr>
        <w:pStyle w:val="af0"/>
        <w:jc w:val="both"/>
      </w:pPr>
      <w:r>
        <w:t xml:space="preserve">     43. </w:t>
      </w:r>
      <w:proofErr w:type="gramStart"/>
      <w:r>
        <w:t>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20" w:anchor="l7716" w:history="1">
        <w:r>
          <w:t>части 1</w:t>
        </w:r>
      </w:hyperlink>
      <w:r>
        <w:t xml:space="preserve">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rsidR="007D4D94" w:rsidRDefault="002307B0">
      <w:pPr>
        <w:pStyle w:val="af0"/>
        <w:jc w:val="both"/>
      </w:pPr>
      <w:r>
        <w:t xml:space="preserve">     44.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7D4D94" w:rsidRDefault="002307B0">
      <w:pPr>
        <w:pStyle w:val="af0"/>
        <w:jc w:val="both"/>
      </w:pPr>
      <w:r>
        <w:t xml:space="preserve">     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21" w:anchor="l7716" w:history="1">
        <w:r>
          <w:t>части 1</w:t>
        </w:r>
      </w:hyperlink>
      <w:r>
        <w:t xml:space="preserve"> статьи 71.1 Федерального закона "Об образовании в Российской Федерации":</w:t>
      </w:r>
    </w:p>
    <w:p w:rsidR="007D4D94" w:rsidRDefault="002307B0">
      <w:pPr>
        <w:pStyle w:val="af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7D4D94" w:rsidRDefault="002307B0">
      <w:pPr>
        <w:pStyle w:val="af0"/>
        <w:jc w:val="both"/>
      </w:pPr>
      <w:r>
        <w:lastRenderedPageBreak/>
        <w:t xml:space="preserve">     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7D4D94" w:rsidRDefault="002307B0">
      <w:pPr>
        <w:pStyle w:val="af0"/>
        <w:jc w:val="both"/>
      </w:pPr>
      <w:r>
        <w:t xml:space="preserve">     45.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D4D94" w:rsidRDefault="002307B0">
      <w:pPr>
        <w:pStyle w:val="af0"/>
        <w:jc w:val="both"/>
      </w:pPr>
      <w:r>
        <w:t xml:space="preserve">     46.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7D4D94" w:rsidRDefault="002307B0">
      <w:pPr>
        <w:pStyle w:val="af0"/>
        <w:jc w:val="both"/>
      </w:pPr>
      <w:r>
        <w:t xml:space="preserve">     47.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7D4D94" w:rsidRDefault="002307B0">
      <w:pPr>
        <w:pStyle w:val="af0"/>
        <w:jc w:val="both"/>
      </w:pPr>
      <w:r>
        <w:t xml:space="preserve">     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7D4D94" w:rsidRDefault="002307B0">
      <w:pPr>
        <w:pStyle w:val="af0"/>
        <w:jc w:val="both"/>
      </w:pPr>
      <w:r>
        <w:t xml:space="preserve">     48. </w:t>
      </w:r>
      <w:proofErr w:type="gramStart"/>
      <w:r>
        <w:t>В случае получения уведомления, указанного в пункте 47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7D4D94" w:rsidRDefault="002307B0">
      <w:pPr>
        <w:pStyle w:val="af0"/>
        <w:jc w:val="both"/>
      </w:pPr>
      <w:r>
        <w:t xml:space="preserve">     49. Размер штрафа определяется получателем штрафа в соответствии со следующими условиями:</w:t>
      </w:r>
    </w:p>
    <w:p w:rsidR="007D4D94" w:rsidRDefault="002307B0">
      <w:pPr>
        <w:pStyle w:val="af0"/>
        <w:jc w:val="both"/>
      </w:pPr>
      <w:r>
        <w:lastRenderedPageBreak/>
        <w:t xml:space="preserve">     </w:t>
      </w: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7D4D94" w:rsidRDefault="002307B0">
      <w:pPr>
        <w:pStyle w:val="af0"/>
        <w:jc w:val="both"/>
      </w:pPr>
      <w:r>
        <w:t xml:space="preserve">     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7D4D94" w:rsidRDefault="002307B0">
      <w:pPr>
        <w:pStyle w:val="af0"/>
        <w:jc w:val="both"/>
      </w:pPr>
      <w:r>
        <w:t xml:space="preserve">     </w:t>
      </w: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 </w:t>
      </w:r>
    </w:p>
    <w:p w:rsidR="007D4D94" w:rsidRDefault="002307B0">
      <w:pPr>
        <w:pStyle w:val="af0"/>
        <w:jc w:val="both"/>
      </w:pPr>
      <w:r>
        <w:t xml:space="preserve">     50.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7D4D94" w:rsidRDefault="002307B0">
      <w:pPr>
        <w:pStyle w:val="af0"/>
        <w:jc w:val="both"/>
      </w:pPr>
      <w:r>
        <w:t xml:space="preserve">     51. Стороны договора о целевом обучении освобождаются от выплаты штрафа при наличии следующих оснований:</w:t>
      </w:r>
    </w:p>
    <w:p w:rsidR="007D4D94" w:rsidRDefault="002307B0">
      <w:pPr>
        <w:pStyle w:val="af0"/>
        <w:jc w:val="both"/>
      </w:pPr>
      <w:r>
        <w:t xml:space="preserve">     гражданин освобождается от выплаты штрафа:</w:t>
      </w:r>
    </w:p>
    <w:p w:rsidR="007D4D94" w:rsidRDefault="002307B0">
      <w:pPr>
        <w:pStyle w:val="af0"/>
        <w:jc w:val="both"/>
      </w:pPr>
      <w:r>
        <w:t xml:space="preserve">     если гражданин освобожден от ответственности за неисполнение обязательств по договору о целевом обучении;</w:t>
      </w:r>
    </w:p>
    <w:p w:rsidR="007D4D94" w:rsidRDefault="002307B0">
      <w:pPr>
        <w:pStyle w:val="af0"/>
        <w:jc w:val="both"/>
      </w:pPr>
      <w:r>
        <w:t xml:space="preserve">     если гражданин является единственным родителем, имеющим 3 и более детей;</w:t>
      </w:r>
    </w:p>
    <w:p w:rsidR="007D4D94" w:rsidRDefault="002307B0">
      <w:pPr>
        <w:pStyle w:val="af0"/>
        <w:jc w:val="both"/>
      </w:pPr>
      <w:r>
        <w:t xml:space="preserve">     заказчик освобождается от выплаты штрафа, если заказчик освобожден от ответственности за неисполнение обязательств по договору о целевом обучении.</w:t>
      </w:r>
    </w:p>
    <w:p w:rsidR="007D4D94" w:rsidRDefault="002307B0">
      <w:pPr>
        <w:pStyle w:val="af0"/>
        <w:jc w:val="both"/>
      </w:pPr>
      <w:r>
        <w:t xml:space="preserve">     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w:t>
      </w:r>
      <w:r>
        <w:lastRenderedPageBreak/>
        <w:t>копии документа (документов), подтверждающего наличие соответствующего основания.</w:t>
      </w:r>
    </w:p>
    <w:p w:rsidR="007D4D94" w:rsidRDefault="002307B0">
      <w:pPr>
        <w:pStyle w:val="af0"/>
        <w:jc w:val="both"/>
      </w:pPr>
      <w:r>
        <w:t xml:space="preserve">     52. В случае невыплаты штрафа заказчиком или гражданином в установленный срок (при отсутствии основания, указанного в пункте 51 настоящего Положения) получатель штрафа осуществляет взыскание штрафа в судебном порядке.</w:t>
      </w: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7D4D94" w:rsidRDefault="007D4D94">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532F60" w:rsidRDefault="00532F60">
      <w:pPr>
        <w:pStyle w:val="af0"/>
        <w:jc w:val="both"/>
      </w:pPr>
    </w:p>
    <w:p w:rsidR="007D4D94" w:rsidRDefault="007D4D94">
      <w:pPr>
        <w:pStyle w:val="af0"/>
        <w:jc w:val="both"/>
      </w:pPr>
    </w:p>
    <w:p w:rsidR="007D4D94" w:rsidRDefault="002307B0">
      <w:pPr>
        <w:pStyle w:val="af0"/>
        <w:jc w:val="right"/>
        <w:rPr>
          <w:sz w:val="24"/>
          <w:szCs w:val="24"/>
        </w:rPr>
      </w:pPr>
      <w:r>
        <w:rPr>
          <w:sz w:val="24"/>
          <w:szCs w:val="24"/>
        </w:rPr>
        <w:lastRenderedPageBreak/>
        <w:t>Приложение №2</w:t>
      </w:r>
    </w:p>
    <w:p w:rsidR="007D4D94" w:rsidRDefault="002307B0">
      <w:pPr>
        <w:pStyle w:val="af0"/>
        <w:jc w:val="right"/>
        <w:rPr>
          <w:sz w:val="24"/>
          <w:szCs w:val="24"/>
        </w:rPr>
      </w:pPr>
      <w:r>
        <w:rPr>
          <w:sz w:val="24"/>
          <w:szCs w:val="24"/>
        </w:rPr>
        <w:t>к постановлению администрации</w:t>
      </w:r>
    </w:p>
    <w:p w:rsidR="007D4D94" w:rsidRDefault="002307B0">
      <w:pPr>
        <w:pStyle w:val="af0"/>
        <w:jc w:val="right"/>
        <w:rPr>
          <w:sz w:val="24"/>
          <w:szCs w:val="24"/>
        </w:rPr>
      </w:pPr>
      <w:r>
        <w:rPr>
          <w:sz w:val="24"/>
          <w:szCs w:val="24"/>
        </w:rPr>
        <w:t>муниципального образования</w:t>
      </w:r>
    </w:p>
    <w:p w:rsidR="007D4D94" w:rsidRDefault="002307B0">
      <w:pPr>
        <w:pStyle w:val="af0"/>
        <w:jc w:val="right"/>
        <w:rPr>
          <w:sz w:val="24"/>
          <w:szCs w:val="24"/>
        </w:rPr>
      </w:pPr>
      <w:r>
        <w:rPr>
          <w:sz w:val="24"/>
          <w:szCs w:val="24"/>
        </w:rPr>
        <w:t>Восточно-</w:t>
      </w:r>
      <w:proofErr w:type="spellStart"/>
      <w:r>
        <w:rPr>
          <w:sz w:val="24"/>
          <w:szCs w:val="24"/>
        </w:rPr>
        <w:t>Одоевское</w:t>
      </w:r>
      <w:proofErr w:type="spellEnd"/>
    </w:p>
    <w:p w:rsidR="007D4D94" w:rsidRDefault="002307B0">
      <w:pPr>
        <w:pStyle w:val="af0"/>
        <w:jc w:val="right"/>
        <w:rPr>
          <w:sz w:val="24"/>
          <w:szCs w:val="24"/>
        </w:rPr>
      </w:pPr>
      <w:r>
        <w:rPr>
          <w:sz w:val="24"/>
          <w:szCs w:val="24"/>
        </w:rPr>
        <w:t xml:space="preserve"> Одоевского района</w:t>
      </w:r>
    </w:p>
    <w:p w:rsidR="007D4D94" w:rsidRDefault="002307B0">
      <w:pPr>
        <w:pStyle w:val="af0"/>
        <w:jc w:val="right"/>
        <w:rPr>
          <w:i/>
          <w:sz w:val="24"/>
          <w:szCs w:val="24"/>
        </w:rPr>
      </w:pPr>
      <w:r>
        <w:rPr>
          <w:sz w:val="24"/>
          <w:szCs w:val="24"/>
        </w:rPr>
        <w:t xml:space="preserve">                  от </w:t>
      </w:r>
      <w:r w:rsidR="00532F60">
        <w:rPr>
          <w:sz w:val="24"/>
          <w:szCs w:val="24"/>
        </w:rPr>
        <w:t>03.08.</w:t>
      </w:r>
      <w:r>
        <w:rPr>
          <w:sz w:val="24"/>
          <w:szCs w:val="24"/>
        </w:rPr>
        <w:t>2023 №</w:t>
      </w:r>
      <w:r w:rsidR="00532F60">
        <w:rPr>
          <w:sz w:val="24"/>
          <w:szCs w:val="24"/>
        </w:rPr>
        <w:t>55</w:t>
      </w:r>
      <w:r>
        <w:rPr>
          <w:sz w:val="24"/>
          <w:szCs w:val="24"/>
        </w:rPr>
        <w:t xml:space="preserve">        </w:t>
      </w:r>
    </w:p>
    <w:p w:rsidR="007D4D94" w:rsidRDefault="007D4D94">
      <w:pPr>
        <w:widowControl w:val="0"/>
        <w:spacing w:after="150"/>
        <w:jc w:val="right"/>
        <w:rPr>
          <w:i/>
          <w:iCs/>
          <w:sz w:val="24"/>
          <w:szCs w:val="24"/>
        </w:rPr>
      </w:pPr>
    </w:p>
    <w:p w:rsidR="007D4D94" w:rsidRDefault="007D4D94">
      <w:pPr>
        <w:widowControl w:val="0"/>
        <w:rPr>
          <w:sz w:val="24"/>
          <w:szCs w:val="24"/>
        </w:rPr>
      </w:pPr>
    </w:p>
    <w:p w:rsidR="00532F60" w:rsidRDefault="002307B0" w:rsidP="00532F60">
      <w:pPr>
        <w:widowControl w:val="0"/>
        <w:jc w:val="center"/>
        <w:rPr>
          <w:b/>
          <w:bCs/>
        </w:rPr>
      </w:pPr>
      <w:r>
        <w:rPr>
          <w:b/>
          <w:bCs/>
        </w:rPr>
        <w:t xml:space="preserve">Правила установления квоты приема на целевое </w:t>
      </w:r>
      <w:proofErr w:type="gramStart"/>
      <w:r>
        <w:rPr>
          <w:b/>
          <w:bCs/>
        </w:rPr>
        <w:t>обучение по</w:t>
      </w:r>
      <w:proofErr w:type="gramEnd"/>
      <w:r>
        <w:rPr>
          <w:b/>
          <w:bCs/>
        </w:rPr>
        <w:t xml:space="preserve"> образовательным программам высшего образования за счет бюджетных ассигнований бюджета муниципального образования </w:t>
      </w:r>
    </w:p>
    <w:p w:rsidR="007D4D94" w:rsidRDefault="002307B0" w:rsidP="00532F60">
      <w:pPr>
        <w:widowControl w:val="0"/>
        <w:jc w:val="center"/>
      </w:pPr>
      <w:r>
        <w:rPr>
          <w:b/>
          <w:bCs/>
        </w:rPr>
        <w:t>Восточно-</w:t>
      </w:r>
      <w:proofErr w:type="spellStart"/>
      <w:r>
        <w:rPr>
          <w:b/>
          <w:bCs/>
        </w:rPr>
        <w:t>Одоевское</w:t>
      </w:r>
      <w:proofErr w:type="spellEnd"/>
      <w:r>
        <w:rPr>
          <w:b/>
          <w:bCs/>
        </w:rPr>
        <w:t xml:space="preserve"> Одоевского района</w:t>
      </w:r>
    </w:p>
    <w:p w:rsidR="007D4D94" w:rsidRDefault="007D4D94">
      <w:pPr>
        <w:widowControl w:val="0"/>
        <w:rPr>
          <w:sz w:val="24"/>
          <w:szCs w:val="24"/>
        </w:rPr>
      </w:pPr>
    </w:p>
    <w:p w:rsidR="007D4D94" w:rsidRDefault="002307B0">
      <w:pPr>
        <w:widowControl w:val="0"/>
        <w:spacing w:after="150"/>
        <w:jc w:val="center"/>
      </w:pPr>
      <w:r>
        <w:rPr>
          <w:b/>
          <w:bCs/>
        </w:rPr>
        <w:t>I. Общие положения</w:t>
      </w:r>
    </w:p>
    <w:p w:rsidR="007D4D94" w:rsidRDefault="002307B0">
      <w:pPr>
        <w:pStyle w:val="af0"/>
        <w:jc w:val="both"/>
      </w:pPr>
      <w:r>
        <w:rPr>
          <w:sz w:val="24"/>
          <w:szCs w:val="24"/>
        </w:rPr>
        <w:t xml:space="preserve">     </w:t>
      </w: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22" w:anchor="l7716" w:history="1">
        <w:r>
          <w:t>части 1</w:t>
        </w:r>
      </w:hyperlink>
      <w:r>
        <w:t xml:space="preserve">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бюджета муниципального образования Восточно-</w:t>
      </w:r>
      <w:proofErr w:type="spellStart"/>
      <w:r>
        <w:t>Одоевское</w:t>
      </w:r>
      <w:proofErr w:type="spellEnd"/>
      <w:r>
        <w:t xml:space="preserve"> Одоевского района (далее соответственно - целевое обучение, договор</w:t>
      </w:r>
      <w:proofErr w:type="gramEnd"/>
      <w:r>
        <w:t xml:space="preserve"> о целевом обучении, прием на целевое обучение, квота приема на целевое обучение, образовательная программа).</w:t>
      </w:r>
    </w:p>
    <w:p w:rsidR="007D4D94" w:rsidRDefault="002307B0">
      <w:pPr>
        <w:pStyle w:val="af0"/>
        <w:jc w:val="both"/>
      </w:pPr>
      <w:r>
        <w:t xml:space="preserve">     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бюджета муниципального образования Восточно-</w:t>
      </w:r>
      <w:proofErr w:type="spellStart"/>
      <w:r>
        <w:t>Одоевское</w:t>
      </w:r>
      <w:proofErr w:type="spellEnd"/>
      <w:r>
        <w:t xml:space="preserve"> Одоевского района (далее - бюджетные места) на очередной год, в котором осуществляется прием на целевое обучение (далее - год приема на целевое</w:t>
      </w:r>
      <w:proofErr w:type="gramEnd"/>
      <w:r>
        <w:t xml:space="preserve"> обучение), посредством определения доли мест для приема на целевое обучение в общем количестве бюджетных мест (процентов). </w:t>
      </w:r>
    </w:p>
    <w:p w:rsidR="007D4D94" w:rsidRDefault="002307B0">
      <w:pPr>
        <w:pStyle w:val="af0"/>
        <w:jc w:val="both"/>
      </w:pPr>
      <w:r>
        <w:t xml:space="preserve">     3. При установлении квоты приема на целевое обучение учитываются:</w:t>
      </w:r>
    </w:p>
    <w:p w:rsidR="007D4D94" w:rsidRDefault="002307B0">
      <w:pPr>
        <w:pStyle w:val="af0"/>
        <w:jc w:val="both"/>
      </w:pPr>
      <w:r>
        <w:t xml:space="preserve">     потребности экономики муниципального образования Восточно-</w:t>
      </w:r>
      <w:proofErr w:type="spellStart"/>
      <w:r>
        <w:t>Одоевское</w:t>
      </w:r>
      <w:proofErr w:type="spellEnd"/>
      <w:r>
        <w:t xml:space="preserve"> Одоевского района в квалифицированных кадрах по специальностям, направлениям подготовки, научным специальностям;</w:t>
      </w:r>
    </w:p>
    <w:p w:rsidR="007D4D94" w:rsidRDefault="002307B0">
      <w:pPr>
        <w:pStyle w:val="af0"/>
        <w:jc w:val="both"/>
      </w:pPr>
      <w:r>
        <w:t xml:space="preserve">     отраслевые особенности трудовой деятельности и обеспечения квалифицированными кадрами;</w:t>
      </w:r>
    </w:p>
    <w:p w:rsidR="007D4D94" w:rsidRDefault="002307B0">
      <w:pPr>
        <w:pStyle w:val="af0"/>
        <w:jc w:val="both"/>
      </w:pPr>
      <w:r>
        <w:t xml:space="preserve">     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бюджета муниципального образования Восточно-</w:t>
      </w:r>
      <w:proofErr w:type="spellStart"/>
      <w:r>
        <w:t>Одоевское</w:t>
      </w:r>
      <w:proofErr w:type="spellEnd"/>
      <w:r>
        <w:t xml:space="preserve"> </w:t>
      </w:r>
      <w:r>
        <w:lastRenderedPageBreak/>
        <w:t xml:space="preserve">Одоевского района за 5 лет, предшествующих году приема на целевое обучение; </w:t>
      </w:r>
    </w:p>
    <w:p w:rsidR="007D4D94" w:rsidRDefault="002307B0">
      <w:pPr>
        <w:pStyle w:val="af0"/>
        <w:jc w:val="both"/>
      </w:pPr>
      <w:r>
        <w:t xml:space="preserve">     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 </w:t>
      </w:r>
    </w:p>
    <w:p w:rsidR="007D4D94" w:rsidRDefault="007D4D94">
      <w:pPr>
        <w:widowControl w:val="0"/>
      </w:pPr>
    </w:p>
    <w:p w:rsidR="007D4D94" w:rsidRDefault="002307B0">
      <w:pPr>
        <w:widowControl w:val="0"/>
        <w:spacing w:after="150"/>
        <w:jc w:val="center"/>
      </w:pPr>
      <w:r>
        <w:rPr>
          <w:b/>
          <w:bCs/>
        </w:rPr>
        <w:t>II. Порядок и сроки установления квоты приема на целевое обучение</w:t>
      </w:r>
    </w:p>
    <w:p w:rsidR="007D4D94" w:rsidRDefault="002307B0">
      <w:pPr>
        <w:pStyle w:val="af0"/>
        <w:jc w:val="both"/>
      </w:pPr>
      <w:r>
        <w:t xml:space="preserve">     4. Администрация муниципального образования Восточно-</w:t>
      </w:r>
      <w:proofErr w:type="spellStart"/>
      <w:r>
        <w:t>Одоевское</w:t>
      </w:r>
      <w:proofErr w:type="spellEnd"/>
      <w:r>
        <w:t xml:space="preserve"> Одоевского района не позднее 1 августа года, предшествующего году приема на целевое обучение, может направить в министерство образования Тульской области информацию о потребности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7D4D94" w:rsidRDefault="002307B0">
      <w:pPr>
        <w:pStyle w:val="af0"/>
        <w:jc w:val="both"/>
      </w:pPr>
      <w:r>
        <w:t xml:space="preserve">     5. Организация не позднее 1 июня года приема на целевое обучение выделяет количество мест для приема на целевое </w:t>
      </w:r>
      <w:proofErr w:type="gramStart"/>
      <w:r>
        <w:t>обучение по</w:t>
      </w:r>
      <w:proofErr w:type="gramEnd"/>
      <w:r>
        <w:t xml:space="preserve">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w:t>
      </w:r>
    </w:p>
    <w:p w:rsidR="007D4D94" w:rsidRDefault="002307B0">
      <w:pPr>
        <w:pStyle w:val="af0"/>
        <w:jc w:val="both"/>
      </w:pPr>
      <w:r>
        <w:t xml:space="preserve">     </w:t>
      </w:r>
      <w:proofErr w:type="gramStart"/>
      <w:r>
        <w:t>При выделении количества мест для приема на целевое обучение в соответствии с количеством</w:t>
      </w:r>
      <w:proofErr w:type="gramEnd"/>
      <w:r>
        <w:t xml:space="preserve"> мест для приема на целевое обучение, распределенных учредителем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7D4D94" w:rsidRDefault="007D4D94">
      <w:pPr>
        <w:widowControl w:val="0"/>
        <w:rPr>
          <w:sz w:val="24"/>
          <w:szCs w:val="24"/>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7D4D94">
      <w:pPr>
        <w:widowControl w:val="0"/>
        <w:spacing w:after="150"/>
        <w:jc w:val="center"/>
        <w:rPr>
          <w:b/>
          <w:bCs/>
        </w:rPr>
      </w:pPr>
    </w:p>
    <w:p w:rsidR="007D4D94" w:rsidRDefault="002307B0">
      <w:pPr>
        <w:pStyle w:val="af0"/>
        <w:jc w:val="right"/>
        <w:rPr>
          <w:sz w:val="24"/>
          <w:szCs w:val="24"/>
        </w:rPr>
      </w:pPr>
      <w:r>
        <w:rPr>
          <w:sz w:val="24"/>
          <w:szCs w:val="24"/>
        </w:rPr>
        <w:lastRenderedPageBreak/>
        <w:t>Приложение №3</w:t>
      </w:r>
    </w:p>
    <w:p w:rsidR="007D4D94" w:rsidRDefault="002307B0">
      <w:pPr>
        <w:pStyle w:val="af0"/>
        <w:jc w:val="right"/>
        <w:rPr>
          <w:sz w:val="24"/>
          <w:szCs w:val="24"/>
        </w:rPr>
      </w:pPr>
      <w:r>
        <w:rPr>
          <w:sz w:val="24"/>
          <w:szCs w:val="24"/>
        </w:rPr>
        <w:t>к постановлению администрации</w:t>
      </w:r>
    </w:p>
    <w:p w:rsidR="007D4D94" w:rsidRDefault="002307B0">
      <w:pPr>
        <w:pStyle w:val="af0"/>
        <w:jc w:val="right"/>
        <w:rPr>
          <w:sz w:val="24"/>
          <w:szCs w:val="24"/>
        </w:rPr>
      </w:pPr>
      <w:r>
        <w:rPr>
          <w:sz w:val="24"/>
          <w:szCs w:val="24"/>
        </w:rPr>
        <w:t>муниципального образования</w:t>
      </w:r>
    </w:p>
    <w:p w:rsidR="007D4D94" w:rsidRDefault="002307B0">
      <w:pPr>
        <w:pStyle w:val="af0"/>
        <w:jc w:val="right"/>
        <w:rPr>
          <w:sz w:val="24"/>
          <w:szCs w:val="24"/>
        </w:rPr>
      </w:pPr>
      <w:r>
        <w:rPr>
          <w:sz w:val="24"/>
          <w:szCs w:val="24"/>
        </w:rPr>
        <w:t>Восточно-</w:t>
      </w:r>
      <w:proofErr w:type="spellStart"/>
      <w:r>
        <w:rPr>
          <w:sz w:val="24"/>
          <w:szCs w:val="24"/>
        </w:rPr>
        <w:t>Одоевское</w:t>
      </w:r>
      <w:proofErr w:type="spellEnd"/>
    </w:p>
    <w:p w:rsidR="007D4D94" w:rsidRDefault="002307B0">
      <w:pPr>
        <w:pStyle w:val="af0"/>
        <w:jc w:val="right"/>
        <w:rPr>
          <w:sz w:val="24"/>
          <w:szCs w:val="24"/>
        </w:rPr>
      </w:pPr>
      <w:r>
        <w:rPr>
          <w:sz w:val="24"/>
          <w:szCs w:val="24"/>
        </w:rPr>
        <w:t xml:space="preserve"> Одоевского района</w:t>
      </w:r>
    </w:p>
    <w:p w:rsidR="00532F60" w:rsidRDefault="00532F60" w:rsidP="00532F60">
      <w:pPr>
        <w:pStyle w:val="af0"/>
        <w:jc w:val="right"/>
        <w:rPr>
          <w:i/>
          <w:sz w:val="24"/>
          <w:szCs w:val="24"/>
        </w:rPr>
      </w:pPr>
      <w:r>
        <w:rPr>
          <w:sz w:val="24"/>
          <w:szCs w:val="24"/>
        </w:rPr>
        <w:t xml:space="preserve">                  от 03.08.2023 №55        </w:t>
      </w:r>
    </w:p>
    <w:p w:rsidR="007D4D94" w:rsidRDefault="007D4D94">
      <w:pPr>
        <w:widowControl w:val="0"/>
        <w:spacing w:after="150"/>
        <w:jc w:val="center"/>
        <w:rPr>
          <w:b/>
          <w:bCs/>
        </w:rPr>
      </w:pPr>
    </w:p>
    <w:p w:rsidR="007D4D94" w:rsidRDefault="007D4D94">
      <w:pPr>
        <w:widowControl w:val="0"/>
        <w:spacing w:after="150"/>
        <w:jc w:val="center"/>
        <w:rPr>
          <w:b/>
          <w:bCs/>
        </w:rPr>
      </w:pPr>
    </w:p>
    <w:p w:rsidR="0007144F" w:rsidRPr="0007144F" w:rsidRDefault="0007144F" w:rsidP="0007144F">
      <w:pPr>
        <w:widowControl w:val="0"/>
        <w:suppressAutoHyphens w:val="0"/>
        <w:autoSpaceDE w:val="0"/>
        <w:autoSpaceDN w:val="0"/>
        <w:adjustRightInd w:val="0"/>
        <w:spacing w:after="150"/>
        <w:jc w:val="center"/>
      </w:pPr>
      <w:r w:rsidRPr="0007144F">
        <w:rPr>
          <w:b/>
          <w:bCs/>
        </w:rPr>
        <w:t xml:space="preserve">Типовая форма договора о целевом </w:t>
      </w:r>
      <w:proofErr w:type="gramStart"/>
      <w:r w:rsidRPr="0007144F">
        <w:rPr>
          <w:b/>
          <w:bCs/>
        </w:rPr>
        <w:t>обучении по</w:t>
      </w:r>
      <w:proofErr w:type="gramEnd"/>
      <w:r w:rsidRPr="0007144F">
        <w:rPr>
          <w:b/>
          <w:bCs/>
        </w:rPr>
        <w:t xml:space="preserve"> образовательной пр</w:t>
      </w:r>
      <w:r w:rsidRPr="0007144F">
        <w:rPr>
          <w:b/>
          <w:bCs/>
        </w:rPr>
        <w:t>о</w:t>
      </w:r>
      <w:r w:rsidRPr="0007144F">
        <w:rPr>
          <w:b/>
          <w:bCs/>
        </w:rPr>
        <w:t>грамме среднего профессионального или высшего образования</w:t>
      </w:r>
    </w:p>
    <w:p w:rsidR="0007144F" w:rsidRPr="0007144F" w:rsidRDefault="0007144F" w:rsidP="0007144F">
      <w:pPr>
        <w:widowControl w:val="0"/>
        <w:suppressAutoHyphens w:val="0"/>
        <w:autoSpaceDE w:val="0"/>
        <w:autoSpaceDN w:val="0"/>
        <w:adjustRightInd w:val="0"/>
        <w:spacing w:after="150"/>
        <w:jc w:val="center"/>
        <w:rPr>
          <w:sz w:val="24"/>
          <w:szCs w:val="24"/>
        </w:rPr>
      </w:pPr>
      <w:r w:rsidRPr="0007144F">
        <w:rPr>
          <w:sz w:val="24"/>
          <w:szCs w:val="24"/>
        </w:rPr>
        <w:t xml:space="preserve">(в ред. Постановления Правительства РФ </w:t>
      </w:r>
      <w:hyperlink r:id="rId23" w:anchor="l71" w:history="1">
        <w:r w:rsidRPr="0007144F">
          <w:rPr>
            <w:sz w:val="24"/>
            <w:szCs w:val="24"/>
            <w:u w:val="single"/>
          </w:rPr>
          <w:t>от 20.07.2021 N 1227</w:t>
        </w:r>
      </w:hyperlink>
      <w:r w:rsidRPr="0007144F">
        <w:rPr>
          <w:sz w:val="24"/>
          <w:szCs w:val="24"/>
        </w:rPr>
        <w:t>)</w:t>
      </w: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suppressAutoHyphens w:val="0"/>
        <w:jc w:val="center"/>
        <w:rPr>
          <w:b/>
        </w:rPr>
      </w:pPr>
      <w:r w:rsidRPr="0007144F">
        <w:rPr>
          <w:b/>
        </w:rPr>
        <w:t>Договор</w:t>
      </w:r>
    </w:p>
    <w:p w:rsidR="0007144F" w:rsidRPr="0007144F" w:rsidRDefault="0007144F" w:rsidP="0007144F">
      <w:pPr>
        <w:suppressAutoHyphens w:val="0"/>
        <w:jc w:val="center"/>
        <w:rPr>
          <w:b/>
        </w:rPr>
      </w:pPr>
      <w:r w:rsidRPr="0007144F">
        <w:rPr>
          <w:b/>
        </w:rPr>
        <w:t xml:space="preserve">о целевом </w:t>
      </w:r>
      <w:proofErr w:type="gramStart"/>
      <w:r w:rsidRPr="0007144F">
        <w:rPr>
          <w:b/>
        </w:rPr>
        <w:t>обучении по</w:t>
      </w:r>
      <w:proofErr w:type="gramEnd"/>
      <w:r w:rsidRPr="0007144F">
        <w:rPr>
          <w:b/>
        </w:rPr>
        <w:t xml:space="preserve"> образовательной программе</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3375"/>
        <w:gridCol w:w="250"/>
        <w:gridCol w:w="3750"/>
      </w:tblGrid>
      <w:tr w:rsidR="0007144F" w:rsidRPr="0007144F" w:rsidTr="007865D7">
        <w:trPr>
          <w:jc w:val="center"/>
        </w:trPr>
        <w:tc>
          <w:tcPr>
            <w:tcW w:w="7375" w:type="dxa"/>
            <w:gridSpan w:val="3"/>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(среднего профессионального образования, высшего образования)</w:t>
            </w:r>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(выбрать нужное)</w:t>
            </w:r>
          </w:p>
        </w:tc>
      </w:tr>
      <w:tr w:rsidR="0007144F" w:rsidRPr="0007144F" w:rsidTr="007865D7">
        <w:trPr>
          <w:jc w:val="center"/>
        </w:trPr>
        <w:tc>
          <w:tcPr>
            <w:tcW w:w="3375"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3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337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3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"__" _________________ 20__ г.</w:t>
            </w:r>
          </w:p>
        </w:tc>
      </w:tr>
      <w:tr w:rsidR="0007144F" w:rsidRPr="0007144F" w:rsidTr="007865D7">
        <w:trPr>
          <w:jc w:val="center"/>
        </w:trPr>
        <w:tc>
          <w:tcPr>
            <w:tcW w:w="337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(место заключения договора)</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3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(дата заключения договора)</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1800"/>
        <w:gridCol w:w="1800"/>
        <w:gridCol w:w="1800"/>
        <w:gridCol w:w="1800"/>
        <w:gridCol w:w="1800"/>
      </w:tblGrid>
      <w:tr w:rsidR="0007144F" w:rsidRPr="0007144F" w:rsidTr="007865D7">
        <w:trPr>
          <w:jc w:val="center"/>
        </w:trPr>
        <w:tc>
          <w:tcPr>
            <w:tcW w:w="9000" w:type="dxa"/>
            <w:gridSpan w:val="5"/>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(полное наименование федерального государственного органа, органа государственной</w:t>
            </w:r>
            <w:proofErr w:type="gramEnd"/>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5"/>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власти субъекта Российской Федерации, органа местного самоуправления,</w:t>
            </w:r>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72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юридического лица, индивидуального предпринимателя)</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5"/>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именуем___ в дальнейшем заказчиком, в лице</w:t>
            </w:r>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72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(наименование должности, фамилия, имя, отчество (при наличии)</w:t>
            </w:r>
            <w:proofErr w:type="gramEnd"/>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proofErr w:type="gramStart"/>
            <w:r w:rsidRPr="0007144F">
              <w:rPr>
                <w:sz w:val="24"/>
                <w:szCs w:val="24"/>
              </w:rPr>
              <w:t>действующего</w:t>
            </w:r>
            <w:proofErr w:type="gramEnd"/>
            <w:r w:rsidRPr="0007144F">
              <w:rPr>
                <w:sz w:val="24"/>
                <w:szCs w:val="24"/>
              </w:rPr>
              <w:t xml:space="preserve"> на основании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5400" w:type="dxa"/>
            <w:gridSpan w:val="3"/>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(наименование документа)</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с одной стороны, и</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72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(фамилия, имя, отчество (при наличии) гражданина)</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3600" w:type="dxa"/>
            <w:gridSpan w:val="2"/>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именуем___ в дальнейшем гра</w:t>
            </w:r>
            <w:r w:rsidRPr="0007144F">
              <w:rPr>
                <w:sz w:val="24"/>
                <w:szCs w:val="24"/>
              </w:rPr>
              <w:t>ж</w:t>
            </w:r>
            <w:r w:rsidRPr="0007144F">
              <w:rPr>
                <w:sz w:val="24"/>
                <w:szCs w:val="24"/>
              </w:rPr>
              <w:t xml:space="preserve">данином, с другой стороны, </w:t>
            </w:r>
          </w:p>
        </w:tc>
        <w:tc>
          <w:tcPr>
            <w:tcW w:w="5400" w:type="dxa"/>
            <w:gridSpan w:val="3"/>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72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(полное наименование организации, в которую будет трудоустроен гражданин)</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3600" w:type="dxa"/>
            <w:gridSpan w:val="2"/>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именуем___ в дальнейшем раб</w:t>
            </w:r>
            <w:r w:rsidRPr="0007144F">
              <w:rPr>
                <w:sz w:val="24"/>
                <w:szCs w:val="24"/>
              </w:rPr>
              <w:t>о</w:t>
            </w:r>
            <w:r w:rsidRPr="0007144F">
              <w:rPr>
                <w:sz w:val="24"/>
                <w:szCs w:val="24"/>
              </w:rPr>
              <w:t xml:space="preserve">тодателем &lt;1&gt;, </w:t>
            </w:r>
          </w:p>
        </w:tc>
        <w:tc>
          <w:tcPr>
            <w:tcW w:w="5400" w:type="dxa"/>
            <w:gridSpan w:val="3"/>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18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5"/>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(полное наименование организации, осуществляющей образовательную деятельность, в которой обучается гражданин,</w:t>
            </w:r>
            <w:proofErr w:type="gramEnd"/>
          </w:p>
        </w:tc>
      </w:tr>
      <w:tr w:rsidR="0007144F" w:rsidRPr="0007144F" w:rsidTr="007865D7">
        <w:trPr>
          <w:jc w:val="center"/>
        </w:trPr>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lastRenderedPageBreak/>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72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или организации, осуществляющей образовательную деятельность, в которую гражданин намерен поступать на обучение)</w:t>
            </w:r>
          </w:p>
        </w:tc>
        <w:tc>
          <w:tcPr>
            <w:tcW w:w="18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5"/>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именуем___ в дальнейшем образовательной организацией &lt;2&gt;, совместно </w:t>
            </w:r>
            <w:proofErr w:type="gramStart"/>
            <w:r w:rsidRPr="0007144F">
              <w:rPr>
                <w:sz w:val="24"/>
                <w:szCs w:val="24"/>
              </w:rPr>
              <w:t>именуемые</w:t>
            </w:r>
            <w:proofErr w:type="gramEnd"/>
            <w:r w:rsidRPr="0007144F">
              <w:rPr>
                <w:sz w:val="24"/>
                <w:szCs w:val="24"/>
              </w:rPr>
              <w:t xml:space="preserve"> сторонами, заключили настоящий договор о нижеследующем.</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I. Предмет настоящего договора</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6750"/>
        <w:gridCol w:w="250"/>
      </w:tblGrid>
      <w:tr w:rsidR="0007144F" w:rsidRPr="0007144F" w:rsidTr="007865D7">
        <w:trPr>
          <w:jc w:val="center"/>
        </w:trPr>
        <w:tc>
          <w:tcPr>
            <w:tcW w:w="6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Гражданин обязуется освоить образовательную программу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67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7000"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(высшего образования, среднего профессионального образования) (выбрать </w:t>
            </w:r>
            <w:proofErr w:type="gramStart"/>
            <w:r w:rsidRPr="0007144F">
              <w:rPr>
                <w:sz w:val="24"/>
                <w:szCs w:val="24"/>
              </w:rPr>
              <w:t>нужное</w:t>
            </w:r>
            <w:proofErr w:type="gramEnd"/>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(далее - образовательная программа) в соответствии с характеристиками освоения гра</w:t>
      </w:r>
      <w:r w:rsidRPr="0007144F">
        <w:rPr>
          <w:sz w:val="24"/>
          <w:szCs w:val="24"/>
        </w:rPr>
        <w:t>ж</w:t>
      </w:r>
      <w:r w:rsidRPr="0007144F">
        <w:rPr>
          <w:sz w:val="24"/>
          <w:szCs w:val="24"/>
        </w:rPr>
        <w:t>данином образовательной программы, определенными разделом II настоящего договора (далее - характеристики обучения), и осуществить трудовую деятельность в соответствии с полученной квалификацией на условиях настоящего договора.</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1500"/>
        <w:gridCol w:w="3750"/>
        <w:gridCol w:w="3750"/>
      </w:tblGrid>
      <w:tr w:rsidR="0007144F" w:rsidRPr="0007144F" w:rsidTr="007865D7">
        <w:trPr>
          <w:jc w:val="center"/>
        </w:trPr>
        <w:tc>
          <w:tcPr>
            <w:tcW w:w="1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Гражданин</w:t>
            </w:r>
          </w:p>
        </w:tc>
        <w:tc>
          <w:tcPr>
            <w:tcW w:w="37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3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поступать на целевое обучение </w:t>
            </w:r>
          </w:p>
        </w:tc>
      </w:tr>
      <w:tr w:rsidR="0007144F" w:rsidRPr="0007144F" w:rsidTr="007865D7">
        <w:trPr>
          <w:jc w:val="center"/>
        </w:trPr>
        <w:tc>
          <w:tcPr>
            <w:tcW w:w="1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3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(вправе, не вправе) (выбрать ну</w:t>
            </w:r>
            <w:r w:rsidRPr="0007144F">
              <w:rPr>
                <w:sz w:val="24"/>
                <w:szCs w:val="24"/>
              </w:rPr>
              <w:t>ж</w:t>
            </w:r>
            <w:r w:rsidRPr="0007144F">
              <w:rPr>
                <w:sz w:val="24"/>
                <w:szCs w:val="24"/>
              </w:rPr>
              <w:t>ное)</w:t>
            </w:r>
          </w:p>
        </w:tc>
        <w:tc>
          <w:tcPr>
            <w:tcW w:w="37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в пределах установленной квоты приема на целевое обучение в соответствии с характер</w:t>
      </w:r>
      <w:r w:rsidRPr="0007144F">
        <w:rPr>
          <w:sz w:val="24"/>
          <w:szCs w:val="24"/>
        </w:rPr>
        <w:t>и</w:t>
      </w:r>
      <w:r w:rsidRPr="0007144F">
        <w:rPr>
          <w:sz w:val="24"/>
          <w:szCs w:val="24"/>
        </w:rPr>
        <w:t>стиками обучения &lt;3&gt;.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Заказчик в период освоения гражданином образовательной программы обязуется</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7000"/>
      </w:tblGrid>
      <w:tr w:rsidR="0007144F" w:rsidRPr="0007144F" w:rsidTr="007865D7">
        <w:trPr>
          <w:jc w:val="center"/>
        </w:trPr>
        <w:tc>
          <w:tcPr>
            <w:tcW w:w="7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(организовать предоставление гражданину мер поддержки,</w:t>
            </w:r>
            <w:proofErr w:type="gramEnd"/>
          </w:p>
        </w:tc>
      </w:tr>
      <w:tr w:rsidR="0007144F" w:rsidRPr="0007144F" w:rsidTr="007865D7">
        <w:trPr>
          <w:jc w:val="center"/>
        </w:trPr>
        <w:tc>
          <w:tcPr>
            <w:tcW w:w="7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7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предоставить гражданину меры поддержки) (выбрать </w:t>
            </w:r>
            <w:proofErr w:type="gramStart"/>
            <w:r w:rsidRPr="0007144F">
              <w:rPr>
                <w:sz w:val="24"/>
                <w:szCs w:val="24"/>
              </w:rPr>
              <w:t>нужное</w:t>
            </w:r>
            <w:proofErr w:type="gramEnd"/>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Согласие законного представителя - родителя, усыновителя или попечителя несоверше</w:t>
      </w:r>
      <w:r w:rsidRPr="0007144F">
        <w:rPr>
          <w:sz w:val="24"/>
          <w:szCs w:val="24"/>
        </w:rPr>
        <w:t>н</w:t>
      </w:r>
      <w:r w:rsidRPr="0007144F">
        <w:rPr>
          <w:sz w:val="24"/>
          <w:szCs w:val="24"/>
        </w:rPr>
        <w:t>нолетнего гражданина, оформленное в письменной форме, прилагается к настоящему д</w:t>
      </w:r>
      <w:r w:rsidRPr="0007144F">
        <w:rPr>
          <w:sz w:val="24"/>
          <w:szCs w:val="24"/>
        </w:rPr>
        <w:t>о</w:t>
      </w:r>
      <w:r w:rsidRPr="0007144F">
        <w:rPr>
          <w:sz w:val="24"/>
          <w:szCs w:val="24"/>
        </w:rPr>
        <w:t>говору и является его неотъемлемой частью &lt;4&gt;.</w:t>
      </w: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II. Характеристики обучения гражданина (в ред. Постановления Прав</w:t>
      </w:r>
      <w:r w:rsidRPr="0007144F">
        <w:rPr>
          <w:b/>
          <w:bCs/>
        </w:rPr>
        <w:t>и</w:t>
      </w:r>
      <w:r w:rsidRPr="0007144F">
        <w:rPr>
          <w:b/>
          <w:bCs/>
        </w:rPr>
        <w:t xml:space="preserve">тельства РФ </w:t>
      </w:r>
      <w:hyperlink r:id="rId24" w:anchor="l71" w:history="1">
        <w:r w:rsidRPr="0007144F">
          <w:rPr>
            <w:b/>
            <w:bCs/>
          </w:rPr>
          <w:t>от 20.07.2021 N 1227</w:t>
        </w:r>
      </w:hyperlink>
      <w:r w:rsidRPr="0007144F">
        <w:rPr>
          <w:b/>
          <w:bCs/>
        </w:rPr>
        <w:t>)</w:t>
      </w: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3125"/>
        <w:gridCol w:w="250"/>
      </w:tblGrid>
      <w:tr w:rsidR="0007144F" w:rsidRPr="0007144F" w:rsidTr="007865D7">
        <w:trPr>
          <w:jc w:val="center"/>
        </w:trPr>
        <w:tc>
          <w:tcPr>
            <w:tcW w:w="3125"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"Гражданин &lt;5&gt; поступает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312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3375"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(на обучение, на целевое обуч</w:t>
            </w:r>
            <w:r w:rsidRPr="0007144F">
              <w:rPr>
                <w:sz w:val="24"/>
                <w:szCs w:val="24"/>
              </w:rPr>
              <w:t>е</w:t>
            </w:r>
            <w:r w:rsidRPr="0007144F">
              <w:rPr>
                <w:sz w:val="24"/>
                <w:szCs w:val="24"/>
              </w:rPr>
              <w:t>ние в пределах установленной квоты приема на целевое обуч</w:t>
            </w:r>
            <w:r w:rsidRPr="0007144F">
              <w:rPr>
                <w:sz w:val="24"/>
                <w:szCs w:val="24"/>
              </w:rPr>
              <w:t>е</w:t>
            </w:r>
            <w:r w:rsidRPr="0007144F">
              <w:rPr>
                <w:sz w:val="24"/>
                <w:szCs w:val="24"/>
              </w:rPr>
              <w:t>ние) (выбрать нужное)</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по образовательной программе в соответствии со следующими характеристиками обуч</w:t>
      </w:r>
      <w:r w:rsidRPr="0007144F">
        <w:rPr>
          <w:sz w:val="24"/>
          <w:szCs w:val="24"/>
        </w:rPr>
        <w:t>е</w:t>
      </w:r>
      <w:r w:rsidRPr="0007144F">
        <w:rPr>
          <w:sz w:val="24"/>
          <w:szCs w:val="24"/>
        </w:rPr>
        <w:t>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наличие государственной аккредитации образовательной программы &lt;6&gt;: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625"/>
        <w:gridCol w:w="250"/>
      </w:tblGrid>
      <w:tr w:rsidR="0007144F" w:rsidRPr="0007144F" w:rsidTr="007865D7">
        <w:trPr>
          <w:jc w:val="center"/>
        </w:trPr>
        <w:tc>
          <w:tcPr>
            <w:tcW w:w="562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62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(обязательно, необязательно) (выбрать нужное)</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roofErr w:type="gramStart"/>
      <w:r w:rsidRPr="0007144F">
        <w:rPr>
          <w:sz w:val="24"/>
          <w:szCs w:val="24"/>
        </w:rPr>
        <w:t>профессия (одна из профессий), специальность (одна из специальностей), направление (одно из направлений) подготовки, научная специальность (одна из научных специальн</w:t>
      </w:r>
      <w:r w:rsidRPr="0007144F">
        <w:rPr>
          <w:sz w:val="24"/>
          <w:szCs w:val="24"/>
        </w:rPr>
        <w:t>о</w:t>
      </w:r>
      <w:r w:rsidRPr="0007144F">
        <w:rPr>
          <w:sz w:val="24"/>
          <w:szCs w:val="24"/>
        </w:rPr>
        <w:t>стей):</w:t>
      </w:r>
      <w:proofErr w:type="gramEnd"/>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8750"/>
        <w:gridCol w:w="250"/>
      </w:tblGrid>
      <w:tr w:rsidR="0007144F" w:rsidRPr="0007144F" w:rsidTr="007865D7">
        <w:trPr>
          <w:jc w:val="center"/>
        </w:trPr>
        <w:tc>
          <w:tcPr>
            <w:tcW w:w="87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(выбрать нужное и указать код и наименование соответствующей профессии (пр</w:t>
            </w:r>
            <w:r w:rsidRPr="0007144F">
              <w:rPr>
                <w:sz w:val="24"/>
                <w:szCs w:val="24"/>
              </w:rPr>
              <w:t>о</w:t>
            </w:r>
            <w:r w:rsidRPr="0007144F">
              <w:rPr>
                <w:sz w:val="24"/>
                <w:szCs w:val="24"/>
              </w:rPr>
              <w:t>фессий), специальности (специальностей), направления (направлений) подготовки, научной специальности (специальностей)</w:t>
            </w:r>
            <w:proofErr w:type="gramEnd"/>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188"/>
        <w:gridCol w:w="2188"/>
        <w:gridCol w:w="2187"/>
        <w:gridCol w:w="2187"/>
        <w:gridCol w:w="250"/>
      </w:tblGrid>
      <w:tr w:rsidR="0007144F" w:rsidRPr="0007144F" w:rsidTr="007865D7">
        <w:trPr>
          <w:jc w:val="center"/>
        </w:trPr>
        <w:tc>
          <w:tcPr>
            <w:tcW w:w="4376" w:type="dxa"/>
            <w:gridSpan w:val="2"/>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форма (одна из форм) обучения &lt;7&gt; </w:t>
            </w:r>
          </w:p>
        </w:tc>
        <w:tc>
          <w:tcPr>
            <w:tcW w:w="218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18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2188"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188"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4374"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(очная, очно-заочная, заочная) (выбрать нужное)</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2188"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на базе </w:t>
            </w:r>
          </w:p>
        </w:tc>
        <w:tc>
          <w:tcPr>
            <w:tcW w:w="2188"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18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187"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образования &lt;8&gt;</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2188"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4375"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(основного общего, среднего общего) (выбрать </w:t>
            </w:r>
            <w:proofErr w:type="gramStart"/>
            <w:r w:rsidRPr="0007144F">
              <w:rPr>
                <w:sz w:val="24"/>
                <w:szCs w:val="24"/>
              </w:rPr>
              <w:t>нужное</w:t>
            </w:r>
            <w:proofErr w:type="gramEnd"/>
            <w:r w:rsidRPr="0007144F">
              <w:rPr>
                <w:sz w:val="24"/>
                <w:szCs w:val="24"/>
              </w:rPr>
              <w:t>)</w:t>
            </w:r>
          </w:p>
        </w:tc>
        <w:tc>
          <w:tcPr>
            <w:tcW w:w="2187"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наименование организации (организаций), осуществляющей образовательную деятел</w:t>
      </w:r>
      <w:r w:rsidRPr="0007144F">
        <w:rPr>
          <w:sz w:val="24"/>
          <w:szCs w:val="24"/>
        </w:rPr>
        <w:t>ь</w:t>
      </w:r>
      <w:r w:rsidRPr="0007144F">
        <w:rPr>
          <w:sz w:val="24"/>
          <w:szCs w:val="24"/>
        </w:rPr>
        <w:t>ность</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9180"/>
        <w:gridCol w:w="174"/>
      </w:tblGrid>
      <w:tr w:rsidR="0007144F" w:rsidRPr="0007144F" w:rsidTr="007865D7">
        <w:trPr>
          <w:jc w:val="center"/>
        </w:trPr>
        <w:tc>
          <w:tcPr>
            <w:tcW w:w="87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r>
      <w:tr w:rsidR="0007144F" w:rsidRPr="0007144F" w:rsidTr="007865D7">
        <w:trPr>
          <w:jc w:val="center"/>
        </w:trPr>
        <w:tc>
          <w:tcPr>
            <w:tcW w:w="87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____________________________________________________________________________</w:t>
            </w: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(одна или несколько организаций, осуществляющих образовательную деятельность)</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направленность (профиль) образовательной программы &lt;7&gt;: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tblGrid>
      <w:tr w:rsidR="0007144F" w:rsidRPr="0007144F" w:rsidTr="007865D7">
        <w:trPr>
          <w:jc w:val="center"/>
        </w:trPr>
        <w:tc>
          <w:tcPr>
            <w:tcW w:w="250" w:type="dxa"/>
            <w:tcBorders>
              <w:top w:val="single" w:sz="6" w:space="0" w:color="auto"/>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и осваивает образовательную программу в соответствии с характеристиками обучения.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Гражданин &lt;9&gt; осваивает образовательную программу в соответствии со следующими характеристиками обучения: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наличие государственной аккредитации образовательной программы &lt;10&gt;: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9240"/>
        <w:gridCol w:w="114"/>
      </w:tblGrid>
      <w:tr w:rsidR="0007144F" w:rsidRPr="0007144F" w:rsidTr="007865D7">
        <w:trPr>
          <w:jc w:val="center"/>
        </w:trPr>
        <w:tc>
          <w:tcPr>
            <w:tcW w:w="562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_____________________________________________________________________________</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62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(обязательно, необязательно) (выбрать нужное)</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roofErr w:type="gramStart"/>
      <w:r w:rsidRPr="0007144F">
        <w:rPr>
          <w:sz w:val="24"/>
          <w:szCs w:val="24"/>
        </w:rPr>
        <w:t>профессия (одна из профессий), специальность (одна из специальностей), направление (одно из направлений) подготовки, научная специальность (одна из научных специальн</w:t>
      </w:r>
      <w:r w:rsidRPr="0007144F">
        <w:rPr>
          <w:sz w:val="24"/>
          <w:szCs w:val="24"/>
        </w:rPr>
        <w:t>о</w:t>
      </w:r>
      <w:r w:rsidRPr="0007144F">
        <w:rPr>
          <w:sz w:val="24"/>
          <w:szCs w:val="24"/>
        </w:rPr>
        <w:t>стей):</w:t>
      </w:r>
      <w:proofErr w:type="gramEnd"/>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9240"/>
        <w:gridCol w:w="114"/>
      </w:tblGrid>
      <w:tr w:rsidR="0007144F" w:rsidRPr="0007144F" w:rsidTr="007865D7">
        <w:trPr>
          <w:jc w:val="center"/>
        </w:trPr>
        <w:tc>
          <w:tcPr>
            <w:tcW w:w="87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_____________________________________________________________________________</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(выбрать нужное и указать код и наименование соответствующей профессии (профе</w:t>
            </w:r>
            <w:r w:rsidRPr="0007144F">
              <w:rPr>
                <w:sz w:val="24"/>
                <w:szCs w:val="24"/>
              </w:rPr>
              <w:t>с</w:t>
            </w:r>
            <w:r w:rsidRPr="0007144F">
              <w:rPr>
                <w:sz w:val="24"/>
                <w:szCs w:val="24"/>
              </w:rPr>
              <w:t>сий), специальности (специальностей), направления (направлений) подготовки, научной специальности (специальностей)</w:t>
            </w:r>
            <w:proofErr w:type="gramEnd"/>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4375"/>
        <w:gridCol w:w="4375"/>
        <w:gridCol w:w="250"/>
      </w:tblGrid>
      <w:tr w:rsidR="0007144F" w:rsidRPr="0007144F" w:rsidTr="007865D7">
        <w:trPr>
          <w:jc w:val="center"/>
        </w:trPr>
        <w:tc>
          <w:tcPr>
            <w:tcW w:w="4375"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форма (одна из форм) обучения &lt;7&gt;</w:t>
            </w:r>
          </w:p>
        </w:tc>
        <w:tc>
          <w:tcPr>
            <w:tcW w:w="437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4375"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lastRenderedPageBreak/>
              <w:t> </w:t>
            </w:r>
          </w:p>
        </w:tc>
        <w:tc>
          <w:tcPr>
            <w:tcW w:w="437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(очная, очно-заочная, заочная) (выбрать нужное)</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наименование организации (организаций), осуществляющей образовательную деятел</w:t>
      </w:r>
      <w:r w:rsidRPr="0007144F">
        <w:rPr>
          <w:sz w:val="24"/>
          <w:szCs w:val="24"/>
        </w:rPr>
        <w:t>ь</w:t>
      </w:r>
      <w:r w:rsidRPr="0007144F">
        <w:rPr>
          <w:sz w:val="24"/>
          <w:szCs w:val="24"/>
        </w:rPr>
        <w:t>ность</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8750"/>
        <w:gridCol w:w="250"/>
      </w:tblGrid>
      <w:tr w:rsidR="0007144F" w:rsidRPr="0007144F" w:rsidTr="007865D7">
        <w:trPr>
          <w:jc w:val="center"/>
        </w:trPr>
        <w:tc>
          <w:tcPr>
            <w:tcW w:w="87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r>
      <w:tr w:rsidR="0007144F" w:rsidRPr="0007144F" w:rsidTr="007865D7">
        <w:trPr>
          <w:jc w:val="center"/>
        </w:trPr>
        <w:tc>
          <w:tcPr>
            <w:tcW w:w="87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(одна или несколько организаций, осуществляющих образовательную деятельность)</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направленность (профиль) образовательной программы &lt;7&gt;: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1320"/>
      </w:tblGrid>
      <w:tr w:rsidR="0007144F" w:rsidRPr="0007144F" w:rsidTr="007865D7">
        <w:trPr>
          <w:jc w:val="center"/>
        </w:trPr>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___________</w:t>
            </w:r>
          </w:p>
        </w:tc>
      </w:tr>
      <w:tr w:rsidR="0007144F" w:rsidRPr="0007144F" w:rsidTr="007865D7">
        <w:trPr>
          <w:jc w:val="center"/>
        </w:trPr>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III. Место осуществления гражданином трудовой деятельности в соо</w:t>
      </w:r>
      <w:r w:rsidRPr="0007144F">
        <w:rPr>
          <w:b/>
          <w:bCs/>
        </w:rPr>
        <w:t>т</w:t>
      </w:r>
      <w:r w:rsidRPr="0007144F">
        <w:rPr>
          <w:b/>
          <w:bCs/>
        </w:rPr>
        <w:t>ветствии с квалификацией, полученной в результате освоения образов</w:t>
      </w:r>
      <w:r w:rsidRPr="0007144F">
        <w:rPr>
          <w:b/>
          <w:bCs/>
        </w:rPr>
        <w:t>а</w:t>
      </w:r>
      <w:r w:rsidRPr="0007144F">
        <w:rPr>
          <w:b/>
          <w:bCs/>
        </w:rPr>
        <w:t>тельной программы, срок трудоустройства и осуществления трудовой деятельности</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Место осуществления гражданином трудовой деятельности в соответствии с квалиф</w:t>
      </w:r>
      <w:r w:rsidRPr="0007144F">
        <w:rPr>
          <w:sz w:val="24"/>
          <w:szCs w:val="24"/>
        </w:rPr>
        <w:t>и</w:t>
      </w:r>
      <w:r w:rsidRPr="0007144F">
        <w:rPr>
          <w:sz w:val="24"/>
          <w:szCs w:val="24"/>
        </w:rPr>
        <w:t>кацией, полученной в результате освоения образовательной программы, устанавливается:</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(в организации, являющейся заказчиком по настоящему договору, у индивидуального предпринимателя, являющегося заказчиком по настоящему договору, в организации, являющейся работодателем</w:t>
            </w:r>
            <w:proofErr w:type="gramEnd"/>
          </w:p>
        </w:tc>
      </w:tr>
      <w:tr w:rsidR="0007144F" w:rsidRPr="0007144F" w:rsidTr="007865D7">
        <w:trPr>
          <w:jc w:val="center"/>
        </w:trPr>
        <w:tc>
          <w:tcPr>
            <w:tcW w:w="9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 настоящему договору, в организации, в которую будет трудоустроен гражданин в соответствии с настоящим договором, по характеру деятельности организации, в кот</w:t>
            </w:r>
            <w:r w:rsidRPr="0007144F">
              <w:rPr>
                <w:sz w:val="24"/>
                <w:szCs w:val="24"/>
              </w:rPr>
              <w:t>о</w:t>
            </w:r>
            <w:r w:rsidRPr="0007144F">
              <w:rPr>
                <w:sz w:val="24"/>
                <w:szCs w:val="24"/>
              </w:rPr>
              <w:t>рую будет</w:t>
            </w:r>
          </w:p>
        </w:tc>
      </w:tr>
      <w:tr w:rsidR="0007144F" w:rsidRPr="0007144F" w:rsidTr="007865D7">
        <w:trPr>
          <w:jc w:val="center"/>
        </w:trPr>
        <w:tc>
          <w:tcPr>
            <w:tcW w:w="9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трудоустроен гражданин в соответствии с настоящим договором, по трудовой фун</w:t>
            </w:r>
            <w:r w:rsidRPr="0007144F">
              <w:rPr>
                <w:sz w:val="24"/>
                <w:szCs w:val="24"/>
              </w:rPr>
              <w:t>к</w:t>
            </w:r>
            <w:r w:rsidRPr="0007144F">
              <w:rPr>
                <w:sz w:val="24"/>
                <w:szCs w:val="24"/>
              </w:rPr>
              <w:t>ции (функциям), выполняемой гражданином при осуществлении трудовой деятельн</w:t>
            </w:r>
            <w:r w:rsidRPr="0007144F">
              <w:rPr>
                <w:sz w:val="24"/>
                <w:szCs w:val="24"/>
              </w:rPr>
              <w:t>о</w:t>
            </w:r>
            <w:r w:rsidRPr="0007144F">
              <w:rPr>
                <w:sz w:val="24"/>
                <w:szCs w:val="24"/>
              </w:rPr>
              <w:t xml:space="preserve">сти) (выбрать </w:t>
            </w:r>
            <w:proofErr w:type="gramStart"/>
            <w:r w:rsidRPr="0007144F">
              <w:rPr>
                <w:sz w:val="24"/>
                <w:szCs w:val="24"/>
              </w:rPr>
              <w:t>нужное</w:t>
            </w:r>
            <w:proofErr w:type="gramEnd"/>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(далее - организация, в которую будет трудоустроен гражданин):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а) полное наименование организации, в которую будет трудоустроен гражданин в соо</w:t>
      </w:r>
      <w:r w:rsidRPr="0007144F">
        <w:rPr>
          <w:sz w:val="24"/>
          <w:szCs w:val="24"/>
        </w:rPr>
        <w:t>т</w:t>
      </w:r>
      <w:r w:rsidRPr="0007144F">
        <w:rPr>
          <w:sz w:val="24"/>
          <w:szCs w:val="24"/>
        </w:rPr>
        <w:t>ветствии с настоящим договором &lt;11&gt;: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б) характер деятельности организации, в которую будет трудоустроен гражданин в соо</w:t>
      </w:r>
      <w:r w:rsidRPr="0007144F">
        <w:rPr>
          <w:sz w:val="24"/>
          <w:szCs w:val="24"/>
        </w:rPr>
        <w:t>т</w:t>
      </w:r>
      <w:r w:rsidRPr="0007144F">
        <w:rPr>
          <w:sz w:val="24"/>
          <w:szCs w:val="24"/>
        </w:rPr>
        <w:t>ветствии с настоящим договором &lt;12&gt;: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proofErr w:type="gramStart"/>
      <w:r w:rsidRPr="0007144F">
        <w:rPr>
          <w:sz w:val="24"/>
          <w:szCs w:val="24"/>
        </w:rPr>
        <w:t>в) должность (должности), профессия (профессии), специальность, (специальности), кв</w:t>
      </w:r>
      <w:r w:rsidRPr="0007144F">
        <w:rPr>
          <w:sz w:val="24"/>
          <w:szCs w:val="24"/>
        </w:rPr>
        <w:t>а</w:t>
      </w:r>
      <w:r w:rsidRPr="0007144F">
        <w:rPr>
          <w:sz w:val="24"/>
          <w:szCs w:val="24"/>
        </w:rPr>
        <w:t>лификация (квалификации), вид (виды) работы &lt;13&gt;:</w:t>
      </w:r>
      <w:proofErr w:type="gramEnd"/>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2. Характеристика места осуществления трудовой деятельности - выбирается и заполняе</w:t>
      </w:r>
      <w:r w:rsidRPr="0007144F">
        <w:rPr>
          <w:sz w:val="24"/>
          <w:szCs w:val="24"/>
        </w:rPr>
        <w:t>т</w:t>
      </w:r>
      <w:r w:rsidRPr="0007144F">
        <w:rPr>
          <w:sz w:val="24"/>
          <w:szCs w:val="24"/>
        </w:rPr>
        <w:lastRenderedPageBreak/>
        <w:t>ся один из следующих вариантов:</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4375"/>
        <w:gridCol w:w="4375"/>
        <w:gridCol w:w="250"/>
      </w:tblGrid>
      <w:tr w:rsidR="0007144F" w:rsidRPr="0007144F" w:rsidTr="007865D7">
        <w:trPr>
          <w:jc w:val="center"/>
        </w:trPr>
        <w:tc>
          <w:tcPr>
            <w:tcW w:w="4375"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а) адрес осуществления трудовой де</w:t>
            </w:r>
            <w:r w:rsidRPr="0007144F">
              <w:rPr>
                <w:sz w:val="24"/>
                <w:szCs w:val="24"/>
              </w:rPr>
              <w:t>я</w:t>
            </w:r>
            <w:r w:rsidRPr="0007144F">
              <w:rPr>
                <w:sz w:val="24"/>
                <w:szCs w:val="24"/>
              </w:rPr>
              <w:t>тельности:</w:t>
            </w:r>
          </w:p>
        </w:tc>
        <w:tc>
          <w:tcPr>
            <w:tcW w:w="437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4375"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4375"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(фактический адрес, по которому будет осуществляться трудовая деятельность, в том числе в структурном подразделении, филиале, представительстве организации, в которую будет трудоустроен гражданин)</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б) наименование объекта (объектов) административно-территориального деления в пред</w:t>
      </w:r>
      <w:r w:rsidRPr="0007144F">
        <w:rPr>
          <w:sz w:val="24"/>
          <w:szCs w:val="24"/>
        </w:rPr>
        <w:t>е</w:t>
      </w:r>
      <w:r w:rsidRPr="0007144F">
        <w:rPr>
          <w:sz w:val="24"/>
          <w:szCs w:val="24"/>
        </w:rPr>
        <w:t>лах субъекта Российской Федерации, на территории которого будет трудоустроен гражд</w:t>
      </w:r>
      <w:r w:rsidRPr="0007144F">
        <w:rPr>
          <w:sz w:val="24"/>
          <w:szCs w:val="24"/>
        </w:rPr>
        <w:t>а</w:t>
      </w:r>
      <w:r w:rsidRPr="0007144F">
        <w:rPr>
          <w:sz w:val="24"/>
          <w:szCs w:val="24"/>
        </w:rPr>
        <w:t>нин:</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1"/>
        <w:gridCol w:w="249"/>
      </w:tblGrid>
      <w:tr w:rsidR="0007144F" w:rsidRPr="0007144F" w:rsidTr="0007144F">
        <w:trPr>
          <w:jc w:val="center"/>
        </w:trPr>
        <w:tc>
          <w:tcPr>
            <w:tcW w:w="251"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49"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в) наименование субъекта (субъектов) Рос</w:t>
      </w:r>
      <w:bookmarkStart w:id="0" w:name="_GoBack"/>
      <w:bookmarkEnd w:id="0"/>
      <w:r w:rsidRPr="0007144F">
        <w:rPr>
          <w:sz w:val="24"/>
          <w:szCs w:val="24"/>
        </w:rPr>
        <w:t>сийской Федерации, на территории которого будет трудоустроен гражданин:</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 xml:space="preserve">3. Вид (виды) экономической деятельности организации, в которую будет трудоустроен гражданин, по Общероссийскому </w:t>
      </w:r>
      <w:hyperlink r:id="rId25" w:anchor="l0" w:history="1">
        <w:r w:rsidRPr="0007144F">
          <w:rPr>
            <w:sz w:val="24"/>
            <w:szCs w:val="24"/>
            <w:u w:val="single"/>
          </w:rPr>
          <w:t>классификатору</w:t>
        </w:r>
      </w:hyperlink>
      <w:r w:rsidRPr="0007144F">
        <w:rPr>
          <w:sz w:val="24"/>
          <w:szCs w:val="24"/>
        </w:rPr>
        <w:t xml:space="preserve"> видов экономической деятельности &lt;7&gt;: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4. Условия оплаты труда в период осуществления трудовой деятельности &lt;14&gt;: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50"/>
        <w:gridCol w:w="250"/>
      </w:tblGrid>
      <w:tr w:rsidR="0007144F" w:rsidRPr="0007144F" w:rsidTr="007865D7">
        <w:trPr>
          <w:jc w:val="center"/>
        </w:trPr>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r>
      <w:tr w:rsidR="0007144F" w:rsidRPr="0007144F" w:rsidTr="007865D7">
        <w:trPr>
          <w:jc w:val="center"/>
        </w:trPr>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5. Гражданин и организация, в которую будет трудоустроен гражданин, заключат труд</w:t>
      </w:r>
      <w:r w:rsidRPr="0007144F">
        <w:rPr>
          <w:sz w:val="24"/>
          <w:szCs w:val="24"/>
        </w:rPr>
        <w:t>о</w:t>
      </w:r>
      <w:r w:rsidRPr="0007144F">
        <w:rPr>
          <w:sz w:val="24"/>
          <w:szCs w:val="24"/>
        </w:rPr>
        <w:t>вой договор о трудовой деятельности гражданина на условиях, установленных настоящим разделом, в срок не более ___________ месяцев после</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8750"/>
        <w:gridCol w:w="250"/>
      </w:tblGrid>
      <w:tr w:rsidR="0007144F" w:rsidRPr="0007144F" w:rsidTr="007865D7">
        <w:trPr>
          <w:jc w:val="center"/>
        </w:trPr>
        <w:tc>
          <w:tcPr>
            <w:tcW w:w="87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(даты отчисления гражданина из организации, осуществляющей образовательную деятельность, в связи с получением образования (завершением обучения), даты з</w:t>
            </w:r>
            <w:r w:rsidRPr="0007144F">
              <w:rPr>
                <w:sz w:val="24"/>
                <w:szCs w:val="24"/>
              </w:rPr>
              <w:t>а</w:t>
            </w:r>
            <w:r w:rsidRPr="0007144F">
              <w:rPr>
                <w:sz w:val="24"/>
                <w:szCs w:val="24"/>
              </w:rPr>
              <w:t xml:space="preserve">вершения срока прохождения аккредитации специалиста) (выбрать </w:t>
            </w:r>
            <w:proofErr w:type="gramStart"/>
            <w:r w:rsidRPr="0007144F">
              <w:rPr>
                <w:sz w:val="24"/>
                <w:szCs w:val="24"/>
              </w:rPr>
              <w:t>нужное</w:t>
            </w:r>
            <w:proofErr w:type="gramEnd"/>
            <w:r w:rsidRPr="0007144F">
              <w:rPr>
                <w:sz w:val="24"/>
                <w:szCs w:val="24"/>
              </w:rPr>
              <w:t>)</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(далее - установленный срок трудоустройства).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6. </w:t>
      </w:r>
      <w:proofErr w:type="gramStart"/>
      <w:r w:rsidRPr="0007144F">
        <w:rPr>
          <w:sz w:val="24"/>
          <w:szCs w:val="24"/>
        </w:rPr>
        <w:t>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&lt;15&gt;. Указа</w:t>
      </w:r>
      <w:r w:rsidRPr="0007144F">
        <w:rPr>
          <w:sz w:val="24"/>
          <w:szCs w:val="24"/>
        </w:rPr>
        <w:t>н</w:t>
      </w:r>
      <w:r w:rsidRPr="0007144F">
        <w:rPr>
          <w:sz w:val="24"/>
          <w:szCs w:val="24"/>
        </w:rPr>
        <w:t xml:space="preserve">ный срок длится с даты заключения трудового договора, а при </w:t>
      </w:r>
      <w:proofErr w:type="spellStart"/>
      <w:r w:rsidRPr="0007144F">
        <w:rPr>
          <w:sz w:val="24"/>
          <w:szCs w:val="24"/>
        </w:rPr>
        <w:t>незаключении</w:t>
      </w:r>
      <w:proofErr w:type="spellEnd"/>
      <w:r w:rsidRPr="0007144F">
        <w:rPr>
          <w:sz w:val="24"/>
          <w:szCs w:val="24"/>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rsidRPr="0007144F">
        <w:rPr>
          <w:sz w:val="24"/>
          <w:szCs w:val="24"/>
        </w:rPr>
        <w:t xml:space="preserve"> </w:t>
      </w:r>
      <w:proofErr w:type="gramStart"/>
      <w:r w:rsidRPr="0007144F">
        <w:rPr>
          <w:sz w:val="24"/>
          <w:szCs w:val="24"/>
        </w:rPr>
        <w:t>Федерации).</w:t>
      </w:r>
      <w:proofErr w:type="gramEnd"/>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rPr>
          <w:b/>
          <w:bCs/>
        </w:rPr>
      </w:pPr>
    </w:p>
    <w:p w:rsidR="0007144F" w:rsidRPr="0007144F" w:rsidRDefault="0007144F" w:rsidP="0007144F">
      <w:pPr>
        <w:widowControl w:val="0"/>
        <w:suppressAutoHyphens w:val="0"/>
        <w:autoSpaceDE w:val="0"/>
        <w:autoSpaceDN w:val="0"/>
        <w:adjustRightInd w:val="0"/>
        <w:spacing w:after="150"/>
        <w:jc w:val="center"/>
      </w:pPr>
      <w:r w:rsidRPr="0007144F">
        <w:rPr>
          <w:b/>
          <w:bCs/>
        </w:rPr>
        <w:t>IV. Права и обязанности заказчика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Заказчик обязан:</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850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а)</w:t>
            </w:r>
          </w:p>
        </w:tc>
        <w:tc>
          <w:tcPr>
            <w:tcW w:w="8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85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(организовать предоставление гражданину следующих мер поддержки, предост</w:t>
            </w:r>
            <w:r w:rsidRPr="0007144F">
              <w:rPr>
                <w:sz w:val="24"/>
                <w:szCs w:val="24"/>
              </w:rPr>
              <w:t>а</w:t>
            </w:r>
            <w:r w:rsidRPr="0007144F">
              <w:rPr>
                <w:sz w:val="24"/>
                <w:szCs w:val="24"/>
              </w:rPr>
              <w:t>вить гражданину следующие меры поддержки) (выбрать нужное)</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2917"/>
        <w:gridCol w:w="2917"/>
        <w:gridCol w:w="2916"/>
        <w:gridCol w:w="250"/>
      </w:tblGrid>
      <w:tr w:rsidR="0007144F" w:rsidRPr="0007144F" w:rsidTr="007865D7">
        <w:trPr>
          <w:jc w:val="center"/>
        </w:trPr>
        <w:tc>
          <w:tcPr>
            <w:tcW w:w="2917"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в период освоения образ</w:t>
            </w:r>
            <w:r w:rsidRPr="0007144F">
              <w:rPr>
                <w:sz w:val="24"/>
                <w:szCs w:val="24"/>
              </w:rPr>
              <w:t>о</w:t>
            </w:r>
            <w:r w:rsidRPr="0007144F">
              <w:rPr>
                <w:sz w:val="24"/>
                <w:szCs w:val="24"/>
              </w:rPr>
              <w:t>вательной программы &lt;16&gt;:</w:t>
            </w:r>
          </w:p>
        </w:tc>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6"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7"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6"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r>
      <w:tr w:rsidR="0007144F" w:rsidRPr="0007144F" w:rsidTr="007865D7">
        <w:trPr>
          <w:jc w:val="center"/>
        </w:trPr>
        <w:tc>
          <w:tcPr>
            <w:tcW w:w="90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(меры материального стимулирования (стипендии и другие денежные выплаты),</w:t>
            </w:r>
            <w:proofErr w:type="gramEnd"/>
          </w:p>
        </w:tc>
      </w:tr>
      <w:tr w:rsidR="0007144F" w:rsidRPr="0007144F" w:rsidTr="007865D7">
        <w:trPr>
          <w:jc w:val="center"/>
        </w:trPr>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6"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оплата питания и (или) проезда и иные меры, оплата </w:t>
            </w:r>
            <w:proofErr w:type="gramStart"/>
            <w:r w:rsidRPr="0007144F">
              <w:rPr>
                <w:sz w:val="24"/>
                <w:szCs w:val="24"/>
              </w:rPr>
              <w:t>дополнительных</w:t>
            </w:r>
            <w:proofErr w:type="gramEnd"/>
            <w:r w:rsidRPr="0007144F">
              <w:rPr>
                <w:sz w:val="24"/>
                <w:szCs w:val="24"/>
              </w:rPr>
              <w:t xml:space="preserve"> платных образ</w:t>
            </w:r>
            <w:r w:rsidRPr="0007144F">
              <w:rPr>
                <w:sz w:val="24"/>
                <w:szCs w:val="24"/>
              </w:rPr>
              <w:t>о</w:t>
            </w:r>
            <w:r w:rsidRPr="0007144F">
              <w:rPr>
                <w:sz w:val="24"/>
                <w:szCs w:val="24"/>
              </w:rPr>
              <w:t>вательных</w:t>
            </w:r>
          </w:p>
        </w:tc>
      </w:tr>
      <w:tr w:rsidR="0007144F" w:rsidRPr="0007144F" w:rsidTr="007865D7">
        <w:trPr>
          <w:jc w:val="center"/>
        </w:trPr>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6"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9000"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услуг, оказываемых за рамками образовательной программы, предоставление в пол</w:t>
            </w:r>
            <w:r w:rsidRPr="0007144F">
              <w:rPr>
                <w:sz w:val="24"/>
                <w:szCs w:val="24"/>
              </w:rPr>
              <w:t>ь</w:t>
            </w:r>
            <w:r w:rsidRPr="0007144F">
              <w:rPr>
                <w:sz w:val="24"/>
                <w:szCs w:val="24"/>
              </w:rPr>
              <w:t>зование</w:t>
            </w:r>
          </w:p>
        </w:tc>
      </w:tr>
      <w:tr w:rsidR="0007144F" w:rsidRPr="0007144F" w:rsidTr="007865D7">
        <w:trPr>
          <w:jc w:val="center"/>
        </w:trPr>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7"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916"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8750" w:type="dxa"/>
            <w:gridSpan w:val="3"/>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и (или) оплата жилого помещения в период обучения, другие меры) (выбрать </w:t>
            </w:r>
            <w:proofErr w:type="gramStart"/>
            <w:r w:rsidRPr="0007144F">
              <w:rPr>
                <w:sz w:val="24"/>
                <w:szCs w:val="24"/>
              </w:rPr>
              <w:t>ну</w:t>
            </w:r>
            <w:r w:rsidRPr="0007144F">
              <w:rPr>
                <w:sz w:val="24"/>
                <w:szCs w:val="24"/>
              </w:rPr>
              <w:t>ж</w:t>
            </w:r>
            <w:r w:rsidRPr="0007144F">
              <w:rPr>
                <w:sz w:val="24"/>
                <w:szCs w:val="24"/>
              </w:rPr>
              <w:t>ное</w:t>
            </w:r>
            <w:proofErr w:type="gramEnd"/>
            <w:r w:rsidRPr="0007144F">
              <w:rPr>
                <w:sz w:val="24"/>
                <w:szCs w:val="24"/>
              </w:rPr>
              <w:t>)</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5250"/>
        <w:gridCol w:w="3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б)</w:t>
            </w:r>
          </w:p>
        </w:tc>
        <w:tc>
          <w:tcPr>
            <w:tcW w:w="5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3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трудоустройство гражданина</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5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(обеспечить, осуществить) (выбрать нужное)</w:t>
            </w:r>
          </w:p>
        </w:tc>
        <w:tc>
          <w:tcPr>
            <w:tcW w:w="3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 условиях, установленных разделом III настоящего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в) обеспечить условия для трудовой деятельности гражданина на условиях, установле</w:t>
      </w:r>
      <w:r w:rsidRPr="0007144F">
        <w:rPr>
          <w:sz w:val="24"/>
          <w:szCs w:val="24"/>
        </w:rPr>
        <w:t>н</w:t>
      </w:r>
      <w:r w:rsidRPr="0007144F">
        <w:rPr>
          <w:sz w:val="24"/>
          <w:szCs w:val="24"/>
        </w:rPr>
        <w:t>ных разделом III настоящего договора, с даты трудоустройства до истечения установле</w:t>
      </w:r>
      <w:r w:rsidRPr="0007144F">
        <w:rPr>
          <w:sz w:val="24"/>
          <w:szCs w:val="24"/>
        </w:rPr>
        <w:t>н</w:t>
      </w:r>
      <w:r w:rsidRPr="0007144F">
        <w:rPr>
          <w:sz w:val="24"/>
          <w:szCs w:val="24"/>
        </w:rPr>
        <w:t>ного срока трудовой деятельности (с учетом приостановления исполнения обязатель</w:t>
      </w:r>
      <w:proofErr w:type="gramStart"/>
      <w:r w:rsidRPr="0007144F">
        <w:rPr>
          <w:sz w:val="24"/>
          <w:szCs w:val="24"/>
        </w:rPr>
        <w:t>ств ст</w:t>
      </w:r>
      <w:proofErr w:type="gramEnd"/>
      <w:r w:rsidRPr="0007144F">
        <w:rPr>
          <w:sz w:val="24"/>
          <w:szCs w:val="24"/>
        </w:rPr>
        <w:t>орон в случаях, установленных законодательством Российской Федерации);</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w:t>
      </w:r>
      <w:r w:rsidRPr="0007144F">
        <w:rPr>
          <w:sz w:val="24"/>
          <w:szCs w:val="24"/>
        </w:rPr>
        <w:t>е</w:t>
      </w:r>
      <w:r w:rsidRPr="0007144F">
        <w:rPr>
          <w:sz w:val="24"/>
          <w:szCs w:val="24"/>
        </w:rPr>
        <w:t>ния настоящего договора, в течение 10 календарных дней после соответствующих изм</w:t>
      </w:r>
      <w:r w:rsidRPr="0007144F">
        <w:rPr>
          <w:sz w:val="24"/>
          <w:szCs w:val="24"/>
        </w:rPr>
        <w:t>е</w:t>
      </w:r>
      <w:r w:rsidRPr="0007144F">
        <w:rPr>
          <w:sz w:val="24"/>
          <w:szCs w:val="24"/>
        </w:rPr>
        <w:t>нений;</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225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д)</w:t>
            </w:r>
          </w:p>
        </w:tc>
        <w:tc>
          <w:tcPr>
            <w:tcW w:w="2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обязанности)</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2. Заказчик вправе: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а) согласовывать гражданину тему выпускной квалификационной работы &lt;17&gt;;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w:t>
      </w:r>
      <w:r w:rsidRPr="0007144F">
        <w:rPr>
          <w:sz w:val="24"/>
          <w:szCs w:val="24"/>
        </w:rPr>
        <w:t>ж</w:t>
      </w:r>
      <w:r w:rsidRPr="0007144F">
        <w:rPr>
          <w:sz w:val="24"/>
          <w:szCs w:val="24"/>
        </w:rPr>
        <w:t>дения практики гражданином;</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150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г)</w:t>
            </w:r>
          </w:p>
        </w:tc>
        <w:tc>
          <w:tcPr>
            <w:tcW w:w="1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5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права)</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V. Права и обязанности гражданина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Гражданин обязан: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а) в месячный срок после поступления на </w:t>
      </w:r>
      <w:proofErr w:type="gramStart"/>
      <w:r w:rsidRPr="0007144F">
        <w:rPr>
          <w:sz w:val="24"/>
          <w:szCs w:val="24"/>
        </w:rPr>
        <w:t>обучение по</w:t>
      </w:r>
      <w:proofErr w:type="gramEnd"/>
      <w:r w:rsidRPr="0007144F">
        <w:rPr>
          <w:sz w:val="24"/>
          <w:szCs w:val="24"/>
        </w:rPr>
        <w:t xml:space="preserve"> образовательной программе пр</w:t>
      </w:r>
      <w:r w:rsidRPr="0007144F">
        <w:rPr>
          <w:sz w:val="24"/>
          <w:szCs w:val="24"/>
        </w:rPr>
        <w:t>о</w:t>
      </w:r>
      <w:r w:rsidRPr="0007144F">
        <w:rPr>
          <w:sz w:val="24"/>
          <w:szCs w:val="24"/>
        </w:rPr>
        <w:t>информировать в письменной форме заказчика о поступлении на обучение &lt;18&gt;;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б) освоить образовательную программу в соответствии с характеристиками обучения, установленными разделом II настоящего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в) заключить трудовой договор на условиях, установленных разделом III настоящего д</w:t>
      </w:r>
      <w:r w:rsidRPr="0007144F">
        <w:rPr>
          <w:sz w:val="24"/>
          <w:szCs w:val="24"/>
        </w:rPr>
        <w:t>о</w:t>
      </w:r>
      <w:r w:rsidRPr="0007144F">
        <w:rPr>
          <w:sz w:val="24"/>
          <w:szCs w:val="24"/>
        </w:rPr>
        <w:t>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г) осуществить трудовую деятельность на условиях, установленных разделом III насто</w:t>
      </w:r>
      <w:r w:rsidRPr="0007144F">
        <w:rPr>
          <w:sz w:val="24"/>
          <w:szCs w:val="24"/>
        </w:rPr>
        <w:t>я</w:t>
      </w:r>
      <w:r w:rsidRPr="0007144F">
        <w:rPr>
          <w:sz w:val="24"/>
          <w:szCs w:val="24"/>
        </w:rPr>
        <w:t>щего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w:t>
      </w:r>
      <w:r w:rsidRPr="0007144F">
        <w:rPr>
          <w:sz w:val="24"/>
          <w:szCs w:val="24"/>
        </w:rPr>
        <w:t>и</w:t>
      </w:r>
      <w:r w:rsidRPr="0007144F">
        <w:rPr>
          <w:sz w:val="24"/>
          <w:szCs w:val="24"/>
        </w:rPr>
        <w:t>тельства, иных сведений, имеющих значение для исполнения настоящего договора, в т</w:t>
      </w:r>
      <w:r w:rsidRPr="0007144F">
        <w:rPr>
          <w:sz w:val="24"/>
          <w:szCs w:val="24"/>
        </w:rPr>
        <w:t>е</w:t>
      </w:r>
      <w:r w:rsidRPr="0007144F">
        <w:rPr>
          <w:sz w:val="24"/>
          <w:szCs w:val="24"/>
        </w:rPr>
        <w:t>чение 10 календарных дней после соответствующих изменений.</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2. Гражданин вправе: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а) осуществить перевод для </w:t>
      </w:r>
      <w:proofErr w:type="gramStart"/>
      <w:r w:rsidRPr="0007144F">
        <w:rPr>
          <w:sz w:val="24"/>
          <w:szCs w:val="24"/>
        </w:rPr>
        <w:t>обучения по</w:t>
      </w:r>
      <w:proofErr w:type="gramEnd"/>
      <w:r w:rsidRPr="0007144F">
        <w:rPr>
          <w:sz w:val="24"/>
          <w:szCs w:val="24"/>
        </w:rPr>
        <w:t xml:space="preserve"> образовательной программе в другую организ</w:t>
      </w:r>
      <w:r w:rsidRPr="0007144F">
        <w:rPr>
          <w:sz w:val="24"/>
          <w:szCs w:val="24"/>
        </w:rPr>
        <w:t>а</w:t>
      </w:r>
      <w:r w:rsidRPr="0007144F">
        <w:rPr>
          <w:sz w:val="24"/>
          <w:szCs w:val="24"/>
        </w:rPr>
        <w:t>цию, осуществляющую образовательную деятельность, или внутри организации, ос</w:t>
      </w:r>
      <w:r w:rsidRPr="0007144F">
        <w:rPr>
          <w:sz w:val="24"/>
          <w:szCs w:val="24"/>
        </w:rPr>
        <w:t>у</w:t>
      </w:r>
      <w:r w:rsidRPr="0007144F">
        <w:rPr>
          <w:sz w:val="24"/>
          <w:szCs w:val="24"/>
        </w:rPr>
        <w:t>ществляющей образовательную деятельность, в которой гражданин осваивает образов</w:t>
      </w:r>
      <w:r w:rsidRPr="0007144F">
        <w:rPr>
          <w:sz w:val="24"/>
          <w:szCs w:val="24"/>
        </w:rPr>
        <w:t>а</w:t>
      </w:r>
      <w:r w:rsidRPr="0007144F">
        <w:rPr>
          <w:sz w:val="24"/>
          <w:szCs w:val="24"/>
        </w:rPr>
        <w:t>тельную программу, если характеристики обучения после перевода соответствуют разд</w:t>
      </w:r>
      <w:r w:rsidRPr="0007144F">
        <w:rPr>
          <w:sz w:val="24"/>
          <w:szCs w:val="24"/>
        </w:rPr>
        <w:t>е</w:t>
      </w:r>
      <w:r w:rsidRPr="0007144F">
        <w:rPr>
          <w:sz w:val="24"/>
          <w:szCs w:val="24"/>
        </w:rPr>
        <w:t>лу II настоящего договора &lt;19&gt;;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б) по согласованию с заказчиком осуществить перевод для </w:t>
      </w:r>
      <w:proofErr w:type="gramStart"/>
      <w:r w:rsidRPr="0007144F">
        <w:rPr>
          <w:sz w:val="24"/>
          <w:szCs w:val="24"/>
        </w:rPr>
        <w:t>обучения по</w:t>
      </w:r>
      <w:proofErr w:type="gramEnd"/>
      <w:r w:rsidRPr="0007144F">
        <w:rPr>
          <w:sz w:val="24"/>
          <w:szCs w:val="24"/>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w:t>
      </w:r>
      <w:r w:rsidRPr="0007144F">
        <w:rPr>
          <w:sz w:val="24"/>
          <w:szCs w:val="24"/>
        </w:rPr>
        <w:t>а</w:t>
      </w:r>
      <w:r w:rsidRPr="0007144F">
        <w:rPr>
          <w:sz w:val="24"/>
          <w:szCs w:val="24"/>
        </w:rPr>
        <w:t>нин осваивает образовательную программу, с изменением характеристик обучения, ук</w:t>
      </w:r>
      <w:r w:rsidRPr="0007144F">
        <w:rPr>
          <w:sz w:val="24"/>
          <w:szCs w:val="24"/>
        </w:rPr>
        <w:t>а</w:t>
      </w:r>
      <w:r w:rsidRPr="0007144F">
        <w:rPr>
          <w:sz w:val="24"/>
          <w:szCs w:val="24"/>
        </w:rPr>
        <w:t>занных в разделе II настоящего договора, с внесением соответствующих изменений в настоящий договор &lt;19&gt;;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150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в)</w:t>
            </w:r>
          </w:p>
        </w:tc>
        <w:tc>
          <w:tcPr>
            <w:tcW w:w="1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5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права)</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VI. Права и обязанности работодателя &lt;20&gt;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Работодатель обязан: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а) предоставить гражданину в период освоения образовательной </w:t>
      </w:r>
      <w:proofErr w:type="gramStart"/>
      <w:r w:rsidRPr="0007144F">
        <w:rPr>
          <w:sz w:val="24"/>
          <w:szCs w:val="24"/>
        </w:rPr>
        <w:t>программы</w:t>
      </w:r>
      <w:proofErr w:type="gramEnd"/>
      <w:r w:rsidRPr="0007144F">
        <w:rPr>
          <w:sz w:val="24"/>
          <w:szCs w:val="24"/>
        </w:rPr>
        <w:t xml:space="preserve"> следующие меры поддержки &lt;21&gt;: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07144F" w:rsidRPr="0007144F" w:rsidTr="007865D7">
        <w:trPr>
          <w:jc w:val="center"/>
        </w:trPr>
        <w:tc>
          <w:tcPr>
            <w:tcW w:w="900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(меры материального стимулирования (стипендии и другие денежные выплаты),</w:t>
            </w:r>
            <w:proofErr w:type="gramEnd"/>
          </w:p>
        </w:tc>
      </w:tr>
      <w:tr w:rsidR="0007144F" w:rsidRPr="0007144F" w:rsidTr="007865D7">
        <w:trPr>
          <w:jc w:val="center"/>
        </w:trPr>
        <w:tc>
          <w:tcPr>
            <w:tcW w:w="9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оплата питания и (или) проезда и иные меры, оплата </w:t>
            </w:r>
            <w:proofErr w:type="gramStart"/>
            <w:r w:rsidRPr="0007144F">
              <w:rPr>
                <w:sz w:val="24"/>
                <w:szCs w:val="24"/>
              </w:rPr>
              <w:t>дополнительных</w:t>
            </w:r>
            <w:proofErr w:type="gramEnd"/>
            <w:r w:rsidRPr="0007144F">
              <w:rPr>
                <w:sz w:val="24"/>
                <w:szCs w:val="24"/>
              </w:rPr>
              <w:t xml:space="preserve"> платных образ</w:t>
            </w:r>
            <w:r w:rsidRPr="0007144F">
              <w:rPr>
                <w:sz w:val="24"/>
                <w:szCs w:val="24"/>
              </w:rPr>
              <w:t>о</w:t>
            </w:r>
            <w:r w:rsidRPr="0007144F">
              <w:rPr>
                <w:sz w:val="24"/>
                <w:szCs w:val="24"/>
              </w:rPr>
              <w:t>вательных</w:t>
            </w:r>
          </w:p>
        </w:tc>
      </w:tr>
      <w:tr w:rsidR="0007144F" w:rsidRPr="0007144F" w:rsidTr="007865D7">
        <w:trPr>
          <w:jc w:val="center"/>
        </w:trPr>
        <w:tc>
          <w:tcPr>
            <w:tcW w:w="9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lastRenderedPageBreak/>
              <w:t>услуг, оказываемых за рамками образовательной программы, предоставление в пол</w:t>
            </w:r>
            <w:r w:rsidRPr="0007144F">
              <w:rPr>
                <w:sz w:val="24"/>
                <w:szCs w:val="24"/>
              </w:rPr>
              <w:t>ь</w:t>
            </w:r>
            <w:r w:rsidRPr="0007144F">
              <w:rPr>
                <w:sz w:val="24"/>
                <w:szCs w:val="24"/>
              </w:rPr>
              <w:t>зование</w:t>
            </w:r>
          </w:p>
        </w:tc>
      </w:tr>
      <w:tr w:rsidR="0007144F" w:rsidRPr="0007144F" w:rsidTr="007865D7">
        <w:trPr>
          <w:jc w:val="center"/>
        </w:trPr>
        <w:tc>
          <w:tcPr>
            <w:tcW w:w="9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9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 (или) оплата жилого помещения в период обучения, другие меры)</w:t>
            </w:r>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(выбрать нужное)</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б) осуществить трудоустройство гражданина на условиях, установленных разделом III настоящего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в) обеспечить условия для трудовой деятельности гражданина на условиях, установле</w:t>
      </w:r>
      <w:r w:rsidRPr="0007144F">
        <w:rPr>
          <w:sz w:val="24"/>
          <w:szCs w:val="24"/>
        </w:rPr>
        <w:t>н</w:t>
      </w:r>
      <w:r w:rsidRPr="0007144F">
        <w:rPr>
          <w:sz w:val="24"/>
          <w:szCs w:val="24"/>
        </w:rPr>
        <w:t>ных разделом III настоящего договора, с даты трудоустройства до истечения установле</w:t>
      </w:r>
      <w:r w:rsidRPr="0007144F">
        <w:rPr>
          <w:sz w:val="24"/>
          <w:szCs w:val="24"/>
        </w:rPr>
        <w:t>н</w:t>
      </w:r>
      <w:r w:rsidRPr="0007144F">
        <w:rPr>
          <w:sz w:val="24"/>
          <w:szCs w:val="24"/>
        </w:rPr>
        <w:t>ного срока трудовой деятельности (с учетом приостановления исполнения обязатель</w:t>
      </w:r>
      <w:proofErr w:type="gramStart"/>
      <w:r w:rsidRPr="0007144F">
        <w:rPr>
          <w:sz w:val="24"/>
          <w:szCs w:val="24"/>
        </w:rPr>
        <w:t>ств ст</w:t>
      </w:r>
      <w:proofErr w:type="gramEnd"/>
      <w:r w:rsidRPr="0007144F">
        <w:rPr>
          <w:sz w:val="24"/>
          <w:szCs w:val="24"/>
        </w:rPr>
        <w:t>орон в случаях, установленных законодательством Российской Федерации);</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225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г)</w:t>
            </w:r>
          </w:p>
        </w:tc>
        <w:tc>
          <w:tcPr>
            <w:tcW w:w="2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обязанности)</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2. Работодатель вправе: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а) согласовывать гражданину тему выпускной квалификационной работы &lt;22&gt;;</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150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б)</w:t>
            </w:r>
          </w:p>
        </w:tc>
        <w:tc>
          <w:tcPr>
            <w:tcW w:w="1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5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права)</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VII. Права и обязанности образовательной организации &lt;23&gt;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Образовательная организация: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а) учитывает предложения заказчика при организации прохождения гражданином практ</w:t>
      </w:r>
      <w:r w:rsidRPr="0007144F">
        <w:rPr>
          <w:sz w:val="24"/>
          <w:szCs w:val="24"/>
        </w:rPr>
        <w:t>и</w:t>
      </w:r>
      <w:r w:rsidRPr="0007144F">
        <w:rPr>
          <w:sz w:val="24"/>
          <w:szCs w:val="24"/>
        </w:rPr>
        <w:t>ки;</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б) по запросу заказчика представляет сведения о результатах освоения гражданином обр</w:t>
      </w:r>
      <w:r w:rsidRPr="0007144F">
        <w:rPr>
          <w:sz w:val="24"/>
          <w:szCs w:val="24"/>
        </w:rPr>
        <w:t>а</w:t>
      </w:r>
      <w:r w:rsidRPr="0007144F">
        <w:rPr>
          <w:sz w:val="24"/>
          <w:szCs w:val="24"/>
        </w:rPr>
        <w:t>зовательной программы;</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225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в)</w:t>
            </w:r>
          </w:p>
        </w:tc>
        <w:tc>
          <w:tcPr>
            <w:tcW w:w="2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25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обязанности)</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2. Образовательная организация вправе: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а) согласовывать с заказчиком вопросы организации прохождения гражданином практики;</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150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б)</w:t>
            </w:r>
          </w:p>
        </w:tc>
        <w:tc>
          <w:tcPr>
            <w:tcW w:w="1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15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права)</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VIII. Ответственность сторон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За неисполнение или ненадлежащее исполнение своих обязательств по настоящему д</w:t>
      </w:r>
      <w:r w:rsidRPr="0007144F">
        <w:rPr>
          <w:sz w:val="24"/>
          <w:szCs w:val="24"/>
        </w:rPr>
        <w:t>о</w:t>
      </w:r>
      <w:r w:rsidRPr="0007144F">
        <w:rPr>
          <w:sz w:val="24"/>
          <w:szCs w:val="24"/>
        </w:rPr>
        <w:t xml:space="preserve">говору стороны несут ответственность в соответствии с законодательством Российской Федерации, в том числе в соответствии с </w:t>
      </w:r>
      <w:hyperlink r:id="rId26" w:anchor="l7736" w:history="1">
        <w:r w:rsidRPr="0007144F">
          <w:rPr>
            <w:sz w:val="24"/>
            <w:szCs w:val="24"/>
            <w:u w:val="single"/>
          </w:rPr>
          <w:t>частью 6</w:t>
        </w:r>
      </w:hyperlink>
      <w:r w:rsidRPr="0007144F">
        <w:rPr>
          <w:sz w:val="24"/>
          <w:szCs w:val="24"/>
        </w:rPr>
        <w:t xml:space="preserve"> статьи 71.1 Федерального закона "Об образовании в Российской Федерации".</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2. Заказчик в случае неисполнения обязательств по трудоустройству гражданина выпл</w:t>
      </w:r>
      <w:r w:rsidRPr="0007144F">
        <w:rPr>
          <w:sz w:val="24"/>
          <w:szCs w:val="24"/>
        </w:rPr>
        <w:t>а</w:t>
      </w:r>
      <w:r w:rsidRPr="0007144F">
        <w:rPr>
          <w:sz w:val="24"/>
          <w:szCs w:val="24"/>
        </w:rPr>
        <w:t>чивает гражданину компенсацию в сумме, установленной законодательством Российской Федерации, в срок</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3875"/>
      </w:tblGrid>
      <w:tr w:rsidR="0007144F" w:rsidRPr="0007144F" w:rsidTr="007865D7">
        <w:trPr>
          <w:jc w:val="center"/>
        </w:trPr>
        <w:tc>
          <w:tcPr>
            <w:tcW w:w="387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(указать срок или дату выплаты)</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 xml:space="preserve">и в порядке, предусмотренном разделом IV Положения о целевом </w:t>
      </w:r>
      <w:proofErr w:type="gramStart"/>
      <w:r w:rsidRPr="0007144F">
        <w:rPr>
          <w:sz w:val="24"/>
          <w:szCs w:val="24"/>
        </w:rPr>
        <w:t>обучении по</w:t>
      </w:r>
      <w:proofErr w:type="gramEnd"/>
      <w:r w:rsidRPr="0007144F">
        <w:rPr>
          <w:sz w:val="24"/>
          <w:szCs w:val="24"/>
        </w:rPr>
        <w:t xml:space="preserve"> образов</w:t>
      </w:r>
      <w:r w:rsidRPr="0007144F">
        <w:rPr>
          <w:sz w:val="24"/>
          <w:szCs w:val="24"/>
        </w:rPr>
        <w:t>а</w:t>
      </w:r>
      <w:r w:rsidRPr="0007144F">
        <w:rPr>
          <w:sz w:val="24"/>
          <w:szCs w:val="24"/>
        </w:rPr>
        <w:t>тельным программам среднего профессионального и высшего образования, утвержденн</w:t>
      </w:r>
      <w:r w:rsidRPr="0007144F">
        <w:rPr>
          <w:sz w:val="24"/>
          <w:szCs w:val="24"/>
        </w:rPr>
        <w:t>о</w:t>
      </w:r>
      <w:r w:rsidRPr="0007144F">
        <w:rPr>
          <w:sz w:val="24"/>
          <w:szCs w:val="24"/>
        </w:rPr>
        <w:t>го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w:t>
      </w:r>
      <w:r w:rsidRPr="0007144F">
        <w:rPr>
          <w:sz w:val="24"/>
          <w:szCs w:val="24"/>
        </w:rPr>
        <w:t>с</w:t>
      </w:r>
      <w:r w:rsidRPr="0007144F">
        <w:rPr>
          <w:sz w:val="24"/>
          <w:szCs w:val="24"/>
        </w:rPr>
        <w:t>шего образования" (далее - Положение).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3. Гражданин в случае неисполнения обязательств по освоению образовательной пр</w:t>
      </w:r>
      <w:r w:rsidRPr="0007144F">
        <w:rPr>
          <w:sz w:val="24"/>
          <w:szCs w:val="24"/>
        </w:rPr>
        <w:t>о</w:t>
      </w:r>
      <w:r w:rsidRPr="0007144F">
        <w:rPr>
          <w:sz w:val="24"/>
          <w:szCs w:val="24"/>
        </w:rPr>
        <w:t>граммы и (или) по осуществлению трудовой деятельности в течение не менее 3 лет в с</w:t>
      </w:r>
      <w:r w:rsidRPr="0007144F">
        <w:rPr>
          <w:sz w:val="24"/>
          <w:szCs w:val="24"/>
        </w:rPr>
        <w:t>о</w:t>
      </w:r>
      <w:r w:rsidRPr="0007144F">
        <w:rPr>
          <w:sz w:val="24"/>
          <w:szCs w:val="24"/>
        </w:rPr>
        <w:t>ответствии с полученной квалификацией возмещает заказчику расходы, связанные с предоставлением мер поддержки гражданину, в срок</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3875"/>
      </w:tblGrid>
      <w:tr w:rsidR="0007144F" w:rsidRPr="0007144F" w:rsidTr="007865D7">
        <w:trPr>
          <w:jc w:val="center"/>
        </w:trPr>
        <w:tc>
          <w:tcPr>
            <w:tcW w:w="3875"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(указать срок или дату выплаты)</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и в порядке, предусмотренном разделом V Положения.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4. </w:t>
      </w:r>
      <w:proofErr w:type="gramStart"/>
      <w:r w:rsidRPr="0007144F">
        <w:rPr>
          <w:sz w:val="24"/>
          <w:szCs w:val="24"/>
        </w:rPr>
        <w:t>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w:t>
      </w:r>
      <w:r w:rsidRPr="0007144F">
        <w:rPr>
          <w:sz w:val="24"/>
          <w:szCs w:val="24"/>
        </w:rPr>
        <w:t>ь</w:t>
      </w:r>
      <w:r w:rsidRPr="0007144F">
        <w:rPr>
          <w:sz w:val="24"/>
          <w:szCs w:val="24"/>
        </w:rPr>
        <w:t>ности в течение 3 лет выплачивают штраф образовательной организации в размере расх</w:t>
      </w:r>
      <w:r w:rsidRPr="0007144F">
        <w:rPr>
          <w:sz w:val="24"/>
          <w:szCs w:val="24"/>
        </w:rPr>
        <w:t>о</w:t>
      </w:r>
      <w:r w:rsidRPr="0007144F">
        <w:rPr>
          <w:sz w:val="24"/>
          <w:szCs w:val="24"/>
        </w:rPr>
        <w:t>дов федерального бюджета, бюджета субъекта Российской Федерации или местного бю</w:t>
      </w:r>
      <w:r w:rsidRPr="0007144F">
        <w:rPr>
          <w:sz w:val="24"/>
          <w:szCs w:val="24"/>
        </w:rPr>
        <w:t>д</w:t>
      </w:r>
      <w:r w:rsidRPr="0007144F">
        <w:rPr>
          <w:sz w:val="24"/>
          <w:szCs w:val="24"/>
        </w:rPr>
        <w:t>жета, осуществленных на обучение гражданина не позднее 12 месяцев со дня получения требования о выплате штрафа и в порядке, предусмотренном разделом VI</w:t>
      </w:r>
      <w:proofErr w:type="gramEnd"/>
      <w:r w:rsidRPr="0007144F">
        <w:rPr>
          <w:sz w:val="24"/>
          <w:szCs w:val="24"/>
        </w:rPr>
        <w:t xml:space="preserve"> Положения.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w:t>
      </w:r>
      <w:r w:rsidRPr="0007144F">
        <w:rPr>
          <w:sz w:val="24"/>
          <w:szCs w:val="24"/>
        </w:rPr>
        <w:t>н</w:t>
      </w:r>
      <w:r w:rsidRPr="0007144F">
        <w:rPr>
          <w:sz w:val="24"/>
          <w:szCs w:val="24"/>
        </w:rPr>
        <w:t>ных на обучение гражданина, и в порядке, предусмотренном разделом VI Положения. Размер возмещения расходов определяется получателем возмещения в соответствии с б</w:t>
      </w:r>
      <w:r w:rsidRPr="0007144F">
        <w:rPr>
          <w:sz w:val="24"/>
          <w:szCs w:val="24"/>
        </w:rPr>
        <w:t>а</w:t>
      </w:r>
      <w:r w:rsidRPr="0007144F">
        <w:rPr>
          <w:sz w:val="24"/>
          <w:szCs w:val="24"/>
        </w:rPr>
        <w:t>зовыми нормативами затрат на оказание государственных услуг по реализации образов</w:t>
      </w:r>
      <w:r w:rsidRPr="0007144F">
        <w:rPr>
          <w:sz w:val="24"/>
          <w:szCs w:val="24"/>
        </w:rPr>
        <w:t>а</w:t>
      </w:r>
      <w:r w:rsidRPr="0007144F">
        <w:rPr>
          <w:sz w:val="24"/>
          <w:szCs w:val="24"/>
        </w:rPr>
        <w:t>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&lt;24&gt;.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6. Стороны освобождаются от исполнения обязательств по настоящему договору и от о</w:t>
      </w:r>
      <w:r w:rsidRPr="0007144F">
        <w:rPr>
          <w:sz w:val="24"/>
          <w:szCs w:val="24"/>
        </w:rPr>
        <w:t>т</w:t>
      </w:r>
      <w:r w:rsidRPr="0007144F">
        <w:rPr>
          <w:sz w:val="24"/>
          <w:szCs w:val="24"/>
        </w:rPr>
        <w:t>ветственности за их неисполнение при наличии оснований, установленных законодател</w:t>
      </w:r>
      <w:r w:rsidRPr="0007144F">
        <w:rPr>
          <w:sz w:val="24"/>
          <w:szCs w:val="24"/>
        </w:rPr>
        <w:t>ь</w:t>
      </w:r>
      <w:r w:rsidRPr="0007144F">
        <w:rPr>
          <w:sz w:val="24"/>
          <w:szCs w:val="24"/>
        </w:rPr>
        <w:t>ством Российской Федерации.</w:t>
      </w: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IX. Заключительные положения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1. Настоящий договор составлен в ____ экземплярах, имеющих одинаковую силу, по о</w:t>
      </w:r>
      <w:r w:rsidRPr="0007144F">
        <w:rPr>
          <w:sz w:val="24"/>
          <w:szCs w:val="24"/>
        </w:rPr>
        <w:t>д</w:t>
      </w:r>
      <w:r w:rsidRPr="0007144F">
        <w:rPr>
          <w:sz w:val="24"/>
          <w:szCs w:val="24"/>
        </w:rPr>
        <w:t>ному экземпляру для каждой из сторон.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2. Настоящий договор вступает в силу с "__" ____________ 20__ г. и действует до истеч</w:t>
      </w:r>
      <w:r w:rsidRPr="0007144F">
        <w:rPr>
          <w:sz w:val="24"/>
          <w:szCs w:val="24"/>
        </w:rPr>
        <w:t>е</w:t>
      </w:r>
      <w:r w:rsidRPr="0007144F">
        <w:rPr>
          <w:sz w:val="24"/>
          <w:szCs w:val="24"/>
        </w:rPr>
        <w:t>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w:t>
      </w:r>
      <w:r w:rsidRPr="0007144F">
        <w:rPr>
          <w:sz w:val="24"/>
          <w:szCs w:val="24"/>
        </w:rPr>
        <w:t>в</w:t>
      </w:r>
      <w:r w:rsidRPr="0007144F">
        <w:rPr>
          <w:sz w:val="24"/>
          <w:szCs w:val="24"/>
        </w:rPr>
        <w:t>ленных законодательством Российской Федерации).</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4500"/>
        <w:gridCol w:w="250"/>
      </w:tblGrid>
      <w:tr w:rsidR="0007144F" w:rsidRPr="0007144F" w:rsidTr="007865D7">
        <w:trPr>
          <w:jc w:val="center"/>
        </w:trPr>
        <w:tc>
          <w:tcPr>
            <w:tcW w:w="4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xml:space="preserve">3. В случае </w:t>
            </w:r>
            <w:proofErr w:type="spellStart"/>
            <w:r w:rsidRPr="0007144F">
              <w:rPr>
                <w:sz w:val="24"/>
                <w:szCs w:val="24"/>
              </w:rPr>
              <w:t>непоступления</w:t>
            </w:r>
            <w:proofErr w:type="spellEnd"/>
            <w:r w:rsidRPr="0007144F">
              <w:rPr>
                <w:sz w:val="24"/>
                <w:szCs w:val="24"/>
              </w:rPr>
              <w:t xml:space="preserve"> гражданина</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4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4750"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(на обучение, на целевое обучение в пределах квоты приема на целевое обучение) (выбрать нужное)</w:t>
            </w:r>
          </w:p>
        </w:tc>
      </w:tr>
      <w:tr w:rsidR="0007144F" w:rsidRPr="0007144F" w:rsidTr="007865D7">
        <w:trPr>
          <w:jc w:val="center"/>
        </w:trPr>
        <w:tc>
          <w:tcPr>
            <w:tcW w:w="4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lastRenderedPageBreak/>
              <w:t>по образовательной программе</w:t>
            </w:r>
          </w:p>
        </w:tc>
        <w:tc>
          <w:tcPr>
            <w:tcW w:w="25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45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p>
        </w:tc>
        <w:tc>
          <w:tcPr>
            <w:tcW w:w="250" w:type="dxa"/>
            <w:tcBorders>
              <w:top w:val="single" w:sz="6" w:space="0" w:color="auto"/>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r w:rsidR="0007144F" w:rsidRPr="0007144F" w:rsidTr="007865D7">
        <w:trPr>
          <w:jc w:val="center"/>
        </w:trPr>
        <w:tc>
          <w:tcPr>
            <w:tcW w:w="4750" w:type="dxa"/>
            <w:gridSpan w:val="2"/>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(в течение ___ после заключения настоящего договора, до "__" __________ 20__ г.) (в</w:t>
            </w:r>
            <w:r w:rsidRPr="0007144F">
              <w:rPr>
                <w:sz w:val="24"/>
                <w:szCs w:val="24"/>
              </w:rPr>
              <w:t>ы</w:t>
            </w:r>
            <w:r w:rsidRPr="0007144F">
              <w:rPr>
                <w:sz w:val="24"/>
                <w:szCs w:val="24"/>
              </w:rPr>
              <w:t>брать нужное)</w:t>
            </w:r>
          </w:p>
        </w:tc>
      </w:tr>
      <w:tr w:rsidR="0007144F" w:rsidRPr="0007144F" w:rsidTr="007865D7">
        <w:trPr>
          <w:jc w:val="center"/>
        </w:trPr>
        <w:tc>
          <w:tcPr>
            <w:tcW w:w="4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r w:rsidRPr="0007144F">
        <w:rPr>
          <w:sz w:val="24"/>
          <w:szCs w:val="24"/>
        </w:rPr>
        <w:t>настоящий договор расторгается &lt;25&gt;.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4. Внесение изменений в настоящий договор оформляется дополнительными соглашени</w:t>
      </w:r>
      <w:r w:rsidRPr="0007144F">
        <w:rPr>
          <w:sz w:val="24"/>
          <w:szCs w:val="24"/>
        </w:rPr>
        <w:t>я</w:t>
      </w:r>
      <w:r w:rsidRPr="0007144F">
        <w:rPr>
          <w:sz w:val="24"/>
          <w:szCs w:val="24"/>
        </w:rPr>
        <w:t>ми к нему.</w:t>
      </w: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07144F" w:rsidRPr="0007144F" w:rsidTr="007865D7">
        <w:trPr>
          <w:jc w:val="center"/>
        </w:trPr>
        <w:tc>
          <w:tcPr>
            <w:tcW w:w="30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5. Настоящий договор</w:t>
            </w:r>
          </w:p>
        </w:tc>
        <w:tc>
          <w:tcPr>
            <w:tcW w:w="3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30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расторгнут по соглашению сторон &lt;26&gt;.</w:t>
            </w:r>
          </w:p>
        </w:tc>
      </w:tr>
      <w:tr w:rsidR="0007144F" w:rsidRPr="0007144F" w:rsidTr="007865D7">
        <w:trPr>
          <w:jc w:val="center"/>
        </w:trPr>
        <w:tc>
          <w:tcPr>
            <w:tcW w:w="30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3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(может быть, не может быть) (выбрать </w:t>
            </w:r>
            <w:proofErr w:type="gramStart"/>
            <w:r w:rsidRPr="0007144F">
              <w:rPr>
                <w:sz w:val="24"/>
                <w:szCs w:val="24"/>
              </w:rPr>
              <w:t>нужное</w:t>
            </w:r>
            <w:proofErr w:type="gramEnd"/>
            <w:r w:rsidRPr="0007144F">
              <w:rPr>
                <w:sz w:val="24"/>
                <w:szCs w:val="24"/>
              </w:rPr>
              <w:t>)</w:t>
            </w:r>
          </w:p>
        </w:tc>
        <w:tc>
          <w:tcPr>
            <w:tcW w:w="30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500"/>
        <w:gridCol w:w="2000"/>
        <w:gridCol w:w="250"/>
      </w:tblGrid>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6.</w:t>
            </w:r>
          </w:p>
        </w:tc>
        <w:tc>
          <w:tcPr>
            <w:tcW w:w="2000" w:type="dxa"/>
            <w:tcBorders>
              <w:top w:val="nil"/>
              <w:left w:val="nil"/>
              <w:bottom w:val="single" w:sz="6" w:space="0" w:color="auto"/>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w:t>
            </w:r>
          </w:p>
        </w:tc>
      </w:tr>
      <w:tr w:rsidR="0007144F" w:rsidRPr="0007144F" w:rsidTr="007865D7">
        <w:trPr>
          <w:jc w:val="center"/>
        </w:trPr>
        <w:tc>
          <w:tcPr>
            <w:tcW w:w="50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c>
          <w:tcPr>
            <w:tcW w:w="2000"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положения)</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jc w:val="center"/>
      </w:pPr>
      <w:r w:rsidRPr="0007144F">
        <w:rPr>
          <w:b/>
          <w:bCs/>
        </w:rPr>
        <w:t>X. Адреса и платежные реквизиты сторон</w:t>
      </w:r>
    </w:p>
    <w:p w:rsidR="0007144F" w:rsidRPr="0007144F" w:rsidRDefault="0007144F" w:rsidP="0007144F">
      <w:pPr>
        <w:widowControl w:val="0"/>
        <w:suppressAutoHyphens w:val="0"/>
        <w:autoSpaceDE w:val="0"/>
        <w:autoSpaceDN w:val="0"/>
        <w:adjustRightInd w:val="0"/>
        <w:rPr>
          <w:sz w:val="24"/>
          <w:szCs w:val="24"/>
        </w:rPr>
      </w:pPr>
    </w:p>
    <w:p w:rsidR="0007144F" w:rsidRPr="0007144F" w:rsidRDefault="0007144F" w:rsidP="0007144F">
      <w:pPr>
        <w:widowControl w:val="0"/>
        <w:suppressAutoHyphens w:val="0"/>
        <w:autoSpaceDE w:val="0"/>
        <w:autoSpaceDN w:val="0"/>
        <w:adjustRightInd w:val="0"/>
        <w:spacing w:after="150"/>
        <w:rPr>
          <w:sz w:val="24"/>
          <w:szCs w:val="24"/>
        </w:rPr>
      </w:pPr>
    </w:p>
    <w:tbl>
      <w:tblPr>
        <w:tblW w:w="0" w:type="auto"/>
        <w:jc w:val="center"/>
        <w:tblCellMar>
          <w:left w:w="0" w:type="dxa"/>
          <w:right w:w="0" w:type="dxa"/>
        </w:tblCellMar>
        <w:tblLook w:val="04A0" w:firstRow="1" w:lastRow="0" w:firstColumn="1" w:lastColumn="0" w:noHBand="0" w:noVBand="1"/>
      </w:tblPr>
      <w:tblGrid>
        <w:gridCol w:w="1094"/>
        <w:gridCol w:w="1094"/>
        <w:gridCol w:w="1094"/>
        <w:gridCol w:w="1094"/>
        <w:gridCol w:w="250"/>
        <w:gridCol w:w="1094"/>
        <w:gridCol w:w="1094"/>
        <w:gridCol w:w="1093"/>
        <w:gridCol w:w="1093"/>
      </w:tblGrid>
      <w:tr w:rsidR="0007144F" w:rsidRPr="0007144F" w:rsidTr="007865D7">
        <w:trPr>
          <w:jc w:val="center"/>
        </w:trPr>
        <w:tc>
          <w:tcPr>
            <w:tcW w:w="4376" w:type="dxa"/>
            <w:gridSpan w:val="4"/>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Заказчик</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Гражданин</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(полное наименование)</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(фамилия, имя, отчество (при наличии)</w:t>
            </w:r>
            <w:proofErr w:type="gramEnd"/>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(местонахождение)</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(дата рождения)</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(банковские реквизиты)</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(паспортные данные: серия, номер, когда и кем выдан)</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реквизиты)</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(место регистрации)</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xml:space="preserve">(подпись) </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(фамилия, имя, отч</w:t>
            </w:r>
            <w:r w:rsidRPr="0007144F">
              <w:rPr>
                <w:sz w:val="24"/>
                <w:szCs w:val="24"/>
              </w:rPr>
              <w:t>е</w:t>
            </w:r>
            <w:r w:rsidRPr="0007144F">
              <w:rPr>
                <w:sz w:val="24"/>
                <w:szCs w:val="24"/>
              </w:rPr>
              <w:t>ство</w:t>
            </w:r>
            <w:proofErr w:type="gramEnd"/>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(при наличии)</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(банковские реквизиты (при наличии)</w:t>
            </w:r>
            <w:proofErr w:type="gramEnd"/>
          </w:p>
        </w:tc>
      </w:tr>
      <w:tr w:rsidR="0007144F" w:rsidRPr="0007144F" w:rsidTr="007865D7">
        <w:trPr>
          <w:jc w:val="center"/>
        </w:trPr>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r>
      <w:tr w:rsidR="0007144F" w:rsidRPr="0007144F" w:rsidTr="007865D7">
        <w:trPr>
          <w:jc w:val="center"/>
        </w:trPr>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(подпись)</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(фамилия, имя, отч</w:t>
            </w:r>
            <w:r w:rsidRPr="0007144F">
              <w:rPr>
                <w:sz w:val="24"/>
                <w:szCs w:val="24"/>
              </w:rPr>
              <w:t>е</w:t>
            </w:r>
            <w:r w:rsidRPr="0007144F">
              <w:rPr>
                <w:sz w:val="24"/>
                <w:szCs w:val="24"/>
              </w:rPr>
              <w:t>ство</w:t>
            </w:r>
            <w:proofErr w:type="gramEnd"/>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(при наличии)</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Работодатель &lt;27&gt;</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Образовательная организация &lt;28&gt;</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(полное наименование)</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(полное наименование)</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lastRenderedPageBreak/>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(местонахождение)</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(местонахождение)</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(банковские реквизиты)</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(банковские реквизиты)</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4376"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реквизиты)</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4374" w:type="dxa"/>
            <w:gridSpan w:val="4"/>
            <w:tcBorders>
              <w:top w:val="single" w:sz="6" w:space="0" w:color="auto"/>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(иные реквизиты)</w:t>
            </w:r>
          </w:p>
        </w:tc>
      </w:tr>
      <w:tr w:rsidR="0007144F" w:rsidRPr="0007144F" w:rsidTr="007865D7">
        <w:trPr>
          <w:jc w:val="center"/>
        </w:trPr>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c>
          <w:tcPr>
            <w:tcW w:w="1093" w:type="dxa"/>
            <w:tcBorders>
              <w:top w:val="nil"/>
              <w:left w:val="nil"/>
              <w:bottom w:val="single" w:sz="6" w:space="0" w:color="auto"/>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w:t>
            </w:r>
          </w:p>
        </w:tc>
      </w:tr>
      <w:tr w:rsidR="0007144F" w:rsidRPr="0007144F" w:rsidTr="007865D7">
        <w:trPr>
          <w:jc w:val="center"/>
        </w:trPr>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(подпись)</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(фамилия, имя, отч</w:t>
            </w:r>
            <w:r w:rsidRPr="0007144F">
              <w:rPr>
                <w:sz w:val="24"/>
                <w:szCs w:val="24"/>
              </w:rPr>
              <w:t>е</w:t>
            </w:r>
            <w:r w:rsidRPr="0007144F">
              <w:rPr>
                <w:sz w:val="24"/>
                <w:szCs w:val="24"/>
              </w:rPr>
              <w:t>ство</w:t>
            </w:r>
            <w:proofErr w:type="gramEnd"/>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(при наличии)</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(подпись)</w:t>
            </w:r>
          </w:p>
        </w:tc>
        <w:tc>
          <w:tcPr>
            <w:tcW w:w="1094" w:type="dxa"/>
            <w:tcBorders>
              <w:top w:val="nil"/>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single" w:sz="6" w:space="0" w:color="auto"/>
              <w:left w:val="nil"/>
              <w:bottom w:val="nil"/>
              <w:right w:val="nil"/>
            </w:tcBorders>
          </w:tcPr>
          <w:p w:rsidR="0007144F" w:rsidRPr="0007144F" w:rsidRDefault="0007144F" w:rsidP="0007144F">
            <w:pPr>
              <w:widowControl w:val="0"/>
              <w:suppressAutoHyphens w:val="0"/>
              <w:autoSpaceDE w:val="0"/>
              <w:autoSpaceDN w:val="0"/>
              <w:adjustRightInd w:val="0"/>
              <w:jc w:val="center"/>
              <w:rPr>
                <w:sz w:val="24"/>
                <w:szCs w:val="24"/>
              </w:rPr>
            </w:pPr>
            <w:proofErr w:type="gramStart"/>
            <w:r w:rsidRPr="0007144F">
              <w:rPr>
                <w:sz w:val="24"/>
                <w:szCs w:val="24"/>
              </w:rPr>
              <w:t>(фамилия, имя, отч</w:t>
            </w:r>
            <w:r w:rsidRPr="0007144F">
              <w:rPr>
                <w:sz w:val="24"/>
                <w:szCs w:val="24"/>
              </w:rPr>
              <w:t>е</w:t>
            </w:r>
            <w:r w:rsidRPr="0007144F">
              <w:rPr>
                <w:sz w:val="24"/>
                <w:szCs w:val="24"/>
              </w:rPr>
              <w:t>ство</w:t>
            </w:r>
            <w:proofErr w:type="gramEnd"/>
          </w:p>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(при наличии)</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r w:rsidR="0007144F" w:rsidRPr="0007144F" w:rsidTr="007865D7">
        <w:trPr>
          <w:jc w:val="center"/>
        </w:trPr>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М.П.</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250"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М.П.</w:t>
            </w:r>
          </w:p>
        </w:tc>
        <w:tc>
          <w:tcPr>
            <w:tcW w:w="1094"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c>
          <w:tcPr>
            <w:tcW w:w="1093" w:type="dxa"/>
            <w:tcBorders>
              <w:top w:val="nil"/>
              <w:left w:val="nil"/>
              <w:bottom w:val="nil"/>
              <w:right w:val="nil"/>
            </w:tcBorders>
            <w:vAlign w:val="center"/>
          </w:tcPr>
          <w:p w:rsidR="0007144F" w:rsidRPr="0007144F" w:rsidRDefault="0007144F" w:rsidP="0007144F">
            <w:pPr>
              <w:widowControl w:val="0"/>
              <w:suppressAutoHyphens w:val="0"/>
              <w:autoSpaceDE w:val="0"/>
              <w:autoSpaceDN w:val="0"/>
              <w:adjustRightInd w:val="0"/>
              <w:jc w:val="center"/>
              <w:rPr>
                <w:sz w:val="24"/>
                <w:szCs w:val="24"/>
              </w:rPr>
            </w:pPr>
            <w:r w:rsidRPr="0007144F">
              <w:rPr>
                <w:sz w:val="24"/>
                <w:szCs w:val="24"/>
              </w:rPr>
              <w:t> </w:t>
            </w:r>
          </w:p>
        </w:tc>
      </w:tr>
    </w:tbl>
    <w:p w:rsidR="0007144F" w:rsidRPr="0007144F" w:rsidRDefault="0007144F" w:rsidP="0007144F">
      <w:pPr>
        <w:widowControl w:val="0"/>
        <w:suppressAutoHyphens w:val="0"/>
        <w:autoSpaceDE w:val="0"/>
        <w:autoSpaceDN w:val="0"/>
        <w:adjustRightInd w:val="0"/>
        <w:jc w:val="both"/>
        <w:rPr>
          <w:sz w:val="24"/>
          <w:szCs w:val="24"/>
        </w:rPr>
      </w:pP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w:t>
      </w:r>
      <w:proofErr w:type="gramStart"/>
      <w:r w:rsidRPr="0007144F">
        <w:rPr>
          <w:sz w:val="24"/>
          <w:szCs w:val="24"/>
        </w:rPr>
        <w:t>&gt; У</w:t>
      </w:r>
      <w:proofErr w:type="gramEnd"/>
      <w:r w:rsidRPr="0007144F">
        <w:rPr>
          <w:sz w:val="24"/>
          <w:szCs w:val="24"/>
        </w:rPr>
        <w:t>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w:t>
      </w:r>
      <w:r w:rsidRPr="0007144F">
        <w:rPr>
          <w:sz w:val="24"/>
          <w:szCs w:val="24"/>
        </w:rPr>
        <w:t>о</w:t>
      </w:r>
      <w:r w:rsidRPr="0007144F">
        <w:rPr>
          <w:sz w:val="24"/>
          <w:szCs w:val="24"/>
        </w:rPr>
        <w:t>грамме среднего профессионального или высшего образования, и органами или организ</w:t>
      </w:r>
      <w:r w:rsidRPr="0007144F">
        <w:rPr>
          <w:sz w:val="24"/>
          <w:szCs w:val="24"/>
        </w:rPr>
        <w:t>а</w:t>
      </w:r>
      <w:r w:rsidRPr="0007144F">
        <w:rPr>
          <w:sz w:val="24"/>
          <w:szCs w:val="24"/>
        </w:rPr>
        <w:t xml:space="preserve">циями, указанными в </w:t>
      </w:r>
      <w:hyperlink r:id="rId27" w:anchor="l741" w:history="1">
        <w:r w:rsidRPr="0007144F">
          <w:rPr>
            <w:sz w:val="24"/>
            <w:szCs w:val="24"/>
            <w:u w:val="single"/>
          </w:rPr>
          <w:t>части 1</w:t>
        </w:r>
      </w:hyperlink>
      <w:r w:rsidRPr="0007144F">
        <w:rPr>
          <w:sz w:val="24"/>
          <w:szCs w:val="24"/>
        </w:rPr>
        <w:t xml:space="preserve"> статьи 56 или </w:t>
      </w:r>
      <w:hyperlink r:id="rId28" w:anchor="l7716" w:history="1">
        <w:r w:rsidRPr="0007144F">
          <w:rPr>
            <w:sz w:val="24"/>
            <w:szCs w:val="24"/>
            <w:u w:val="single"/>
          </w:rPr>
          <w:t>части 1</w:t>
        </w:r>
      </w:hyperlink>
      <w:r w:rsidRPr="0007144F">
        <w:rPr>
          <w:sz w:val="24"/>
          <w:szCs w:val="24"/>
        </w:rPr>
        <w:t xml:space="preserve"> статьи 71.1 Федерального закона "Об образовании в Российской Федерации", предусмотренного настоящим документом (далее - договор).</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w:t>
      </w:r>
      <w:proofErr w:type="gramStart"/>
      <w:r w:rsidRPr="0007144F">
        <w:rPr>
          <w:sz w:val="24"/>
          <w:szCs w:val="24"/>
        </w:rPr>
        <w:t>&gt; У</w:t>
      </w:r>
      <w:proofErr w:type="gramEnd"/>
      <w:r w:rsidRPr="0007144F">
        <w:rPr>
          <w:sz w:val="24"/>
          <w:szCs w:val="24"/>
        </w:rP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w:t>
      </w:r>
      <w:r w:rsidRPr="0007144F">
        <w:rPr>
          <w:sz w:val="24"/>
          <w:szCs w:val="24"/>
        </w:rPr>
        <w:t>о</w:t>
      </w:r>
      <w:r w:rsidRPr="0007144F">
        <w:rPr>
          <w:sz w:val="24"/>
          <w:szCs w:val="24"/>
        </w:rPr>
        <w:t>ной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&lt;3&gt; Гражданин вправе поступать на целевое обучение по специальности, по научной сп</w:t>
      </w:r>
      <w:r w:rsidRPr="0007144F">
        <w:rPr>
          <w:sz w:val="24"/>
          <w:szCs w:val="24"/>
        </w:rPr>
        <w:t>е</w:t>
      </w:r>
      <w:r w:rsidRPr="0007144F">
        <w:rPr>
          <w:sz w:val="24"/>
          <w:szCs w:val="24"/>
        </w:rPr>
        <w:t>циальности или направлению подготовки высшего образования, в пределах установле</w:t>
      </w:r>
      <w:r w:rsidRPr="0007144F">
        <w:rPr>
          <w:sz w:val="24"/>
          <w:szCs w:val="24"/>
        </w:rPr>
        <w:t>н</w:t>
      </w:r>
      <w:r w:rsidRPr="0007144F">
        <w:rPr>
          <w:sz w:val="24"/>
          <w:szCs w:val="24"/>
        </w:rPr>
        <w:t xml:space="preserve">ной квоты приема на целевое обучение в случае заключения им договора с органом или организацией, указанными в </w:t>
      </w:r>
      <w:hyperlink r:id="rId29" w:anchor="l7716" w:history="1">
        <w:r w:rsidRPr="0007144F">
          <w:rPr>
            <w:sz w:val="24"/>
            <w:szCs w:val="24"/>
            <w:u w:val="single"/>
          </w:rPr>
          <w:t>части 1</w:t>
        </w:r>
      </w:hyperlink>
      <w:r w:rsidRPr="0007144F">
        <w:rPr>
          <w:sz w:val="24"/>
          <w:szCs w:val="24"/>
        </w:rPr>
        <w:t xml:space="preserve"> статьи 71.1 Федерального закона "Об образовании в Российской Федерации"</w:t>
      </w:r>
      <w:proofErr w:type="gramStart"/>
      <w:r w:rsidRPr="0007144F">
        <w:rPr>
          <w:sz w:val="24"/>
          <w:szCs w:val="24"/>
        </w:rPr>
        <w:t>.</w:t>
      </w:r>
      <w:proofErr w:type="gramEnd"/>
      <w:r w:rsidRPr="0007144F">
        <w:rPr>
          <w:sz w:val="24"/>
          <w:szCs w:val="24"/>
        </w:rPr>
        <w:t xml:space="preserve"> (</w:t>
      </w:r>
      <w:proofErr w:type="gramStart"/>
      <w:r w:rsidRPr="0007144F">
        <w:rPr>
          <w:sz w:val="24"/>
          <w:szCs w:val="24"/>
        </w:rPr>
        <w:t>в</w:t>
      </w:r>
      <w:proofErr w:type="gramEnd"/>
      <w:r w:rsidRPr="0007144F">
        <w:rPr>
          <w:sz w:val="24"/>
          <w:szCs w:val="24"/>
        </w:rPr>
        <w:t xml:space="preserve"> ред. Постановления Правительства РФ </w:t>
      </w:r>
      <w:hyperlink r:id="rId30" w:anchor="l71" w:history="1">
        <w:r w:rsidRPr="0007144F">
          <w:rPr>
            <w:sz w:val="24"/>
            <w:szCs w:val="24"/>
            <w:u w:val="single"/>
          </w:rPr>
          <w:t>от 20.07.2021 N 1227</w:t>
        </w:r>
      </w:hyperlink>
      <w:r w:rsidRPr="0007144F">
        <w:rPr>
          <w:sz w:val="24"/>
          <w:szCs w:val="24"/>
        </w:rPr>
        <w: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&lt;4</w:t>
      </w:r>
      <w:proofErr w:type="gramStart"/>
      <w:r w:rsidRPr="0007144F">
        <w:rPr>
          <w:sz w:val="24"/>
          <w:szCs w:val="24"/>
        </w:rPr>
        <w:t>&gt; У</w:t>
      </w:r>
      <w:proofErr w:type="gramEnd"/>
      <w:r w:rsidRPr="0007144F">
        <w:rPr>
          <w:sz w:val="24"/>
          <w:szCs w:val="24"/>
        </w:rP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&lt;5&gt; Редакция раздела II договора в случае заключения договора с гражданином, поступ</w:t>
      </w:r>
      <w:r w:rsidRPr="0007144F">
        <w:rPr>
          <w:sz w:val="24"/>
          <w:szCs w:val="24"/>
        </w:rPr>
        <w:t>а</w:t>
      </w:r>
      <w:r w:rsidRPr="0007144F">
        <w:rPr>
          <w:sz w:val="24"/>
          <w:szCs w:val="24"/>
        </w:rPr>
        <w:t>ющим по образовательной программе на обучение или на целевое обучение в пределах установленной квоты приема на целевое обучение.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Start"/>
      <w:r w:rsidRPr="0007144F">
        <w:rPr>
          <w:sz w:val="24"/>
          <w:szCs w:val="24"/>
        </w:rPr>
        <w:t>.</w:t>
      </w:r>
      <w:proofErr w:type="gramEnd"/>
      <w:r w:rsidRPr="0007144F">
        <w:rPr>
          <w:sz w:val="24"/>
          <w:szCs w:val="24"/>
        </w:rPr>
        <w:t xml:space="preserve"> (</w:t>
      </w:r>
      <w:proofErr w:type="gramStart"/>
      <w:r w:rsidRPr="0007144F">
        <w:rPr>
          <w:sz w:val="24"/>
          <w:szCs w:val="24"/>
        </w:rPr>
        <w:t>в</w:t>
      </w:r>
      <w:proofErr w:type="gramEnd"/>
      <w:r w:rsidRPr="0007144F">
        <w:rPr>
          <w:sz w:val="24"/>
          <w:szCs w:val="24"/>
        </w:rPr>
        <w:t xml:space="preserve"> ред. Постановления Правительства РФ </w:t>
      </w:r>
      <w:hyperlink r:id="rId31" w:anchor="l71" w:history="1">
        <w:r w:rsidRPr="0007144F">
          <w:rPr>
            <w:sz w:val="24"/>
            <w:szCs w:val="24"/>
            <w:u w:val="single"/>
          </w:rPr>
          <w:t>от 20.07.2021 N 1227</w:t>
        </w:r>
      </w:hyperlink>
      <w:r w:rsidRPr="0007144F">
        <w:rPr>
          <w:sz w:val="24"/>
          <w:szCs w:val="24"/>
        </w:rPr>
        <w: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&lt;7</w:t>
      </w:r>
      <w:proofErr w:type="gramStart"/>
      <w:r w:rsidRPr="0007144F">
        <w:rPr>
          <w:sz w:val="24"/>
          <w:szCs w:val="24"/>
        </w:rPr>
        <w:t>&gt; У</w:t>
      </w:r>
      <w:proofErr w:type="gramEnd"/>
      <w:r w:rsidRPr="0007144F">
        <w:rPr>
          <w:sz w:val="24"/>
          <w:szCs w:val="24"/>
        </w:rPr>
        <w:t>казывается по решению заказчика.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&lt;8</w:t>
      </w:r>
      <w:proofErr w:type="gramStart"/>
      <w:r w:rsidRPr="0007144F">
        <w:rPr>
          <w:sz w:val="24"/>
          <w:szCs w:val="24"/>
        </w:rPr>
        <w:t>&gt; У</w:t>
      </w:r>
      <w:proofErr w:type="gramEnd"/>
      <w:r w:rsidRPr="0007144F">
        <w:rPr>
          <w:sz w:val="24"/>
          <w:szCs w:val="24"/>
        </w:rPr>
        <w:t>казывается по решению заказчика для образовательной программы среднего пр</w:t>
      </w:r>
      <w:r w:rsidRPr="0007144F">
        <w:rPr>
          <w:sz w:val="24"/>
          <w:szCs w:val="24"/>
        </w:rPr>
        <w:t>о</w:t>
      </w:r>
      <w:r w:rsidRPr="0007144F">
        <w:rPr>
          <w:sz w:val="24"/>
          <w:szCs w:val="24"/>
        </w:rPr>
        <w:t>фессионального образования.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&lt;9&gt; Редакция раздела II договора в случае заключения договора с гражданином, обуча</w:t>
      </w:r>
      <w:r w:rsidRPr="0007144F">
        <w:rPr>
          <w:sz w:val="24"/>
          <w:szCs w:val="24"/>
        </w:rPr>
        <w:t>ю</w:t>
      </w:r>
      <w:r w:rsidRPr="0007144F">
        <w:rPr>
          <w:sz w:val="24"/>
          <w:szCs w:val="24"/>
        </w:rPr>
        <w:t>щимся по образовательной программе.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 xml:space="preserve">&lt;10&gt; Наличие государственной аккредитации образовательной программы указывается по </w:t>
      </w:r>
      <w:r w:rsidRPr="0007144F">
        <w:rPr>
          <w:sz w:val="24"/>
          <w:szCs w:val="24"/>
        </w:rPr>
        <w:lastRenderedPageBreak/>
        <w:t>решению заказчика (за исключением программ подготовки научных и научно-педагогических кадров в аспирантуре (адъюнктуре)</w:t>
      </w:r>
      <w:proofErr w:type="gramStart"/>
      <w:r w:rsidRPr="0007144F">
        <w:rPr>
          <w:sz w:val="24"/>
          <w:szCs w:val="24"/>
        </w:rPr>
        <w:t>.</w:t>
      </w:r>
      <w:proofErr w:type="gramEnd"/>
      <w:r w:rsidRPr="0007144F">
        <w:rPr>
          <w:sz w:val="24"/>
          <w:szCs w:val="24"/>
        </w:rPr>
        <w:t xml:space="preserve"> (</w:t>
      </w:r>
      <w:proofErr w:type="gramStart"/>
      <w:r w:rsidRPr="0007144F">
        <w:rPr>
          <w:sz w:val="24"/>
          <w:szCs w:val="24"/>
        </w:rPr>
        <w:t>в</w:t>
      </w:r>
      <w:proofErr w:type="gramEnd"/>
      <w:r w:rsidRPr="0007144F">
        <w:rPr>
          <w:sz w:val="24"/>
          <w:szCs w:val="24"/>
        </w:rPr>
        <w:t xml:space="preserve"> ред. Постановления Правительства РФ </w:t>
      </w:r>
      <w:hyperlink r:id="rId32" w:anchor="l71" w:history="1">
        <w:r w:rsidRPr="0007144F">
          <w:rPr>
            <w:sz w:val="24"/>
            <w:szCs w:val="24"/>
            <w:u w:val="single"/>
          </w:rPr>
          <w:t>от 20.07.2021 N 1227</w:t>
        </w:r>
      </w:hyperlink>
      <w:r w:rsidRPr="0007144F">
        <w:rPr>
          <w:sz w:val="24"/>
          <w:szCs w:val="24"/>
        </w:rPr>
        <w:t>)</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&lt;11</w:t>
      </w:r>
      <w:proofErr w:type="gramStart"/>
      <w:r w:rsidRPr="0007144F">
        <w:rPr>
          <w:sz w:val="24"/>
          <w:szCs w:val="24"/>
        </w:rPr>
        <w:t>&gt; З</w:t>
      </w:r>
      <w:proofErr w:type="gramEnd"/>
      <w:r w:rsidRPr="0007144F">
        <w:rPr>
          <w:sz w:val="24"/>
          <w:szCs w:val="24"/>
        </w:rPr>
        <w:t>аполняется в случае установления в пункте 1 раздела III договора места осущест</w:t>
      </w:r>
      <w:r w:rsidRPr="0007144F">
        <w:rPr>
          <w:sz w:val="24"/>
          <w:szCs w:val="24"/>
        </w:rPr>
        <w:t>в</w:t>
      </w:r>
      <w:r w:rsidRPr="0007144F">
        <w:rPr>
          <w:sz w:val="24"/>
          <w:szCs w:val="24"/>
        </w:rPr>
        <w:t>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w:t>
      </w:r>
      <w:r w:rsidRPr="0007144F">
        <w:rPr>
          <w:sz w:val="24"/>
          <w:szCs w:val="24"/>
        </w:rPr>
        <w:t>у</w:t>
      </w:r>
      <w:r w:rsidRPr="0007144F">
        <w:rPr>
          <w:sz w:val="24"/>
          <w:szCs w:val="24"/>
        </w:rPr>
        <w:t>доустроен гражданин в соответствии с договором.</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&lt;12</w:t>
      </w:r>
      <w:proofErr w:type="gramStart"/>
      <w:r w:rsidRPr="0007144F">
        <w:rPr>
          <w:sz w:val="24"/>
          <w:szCs w:val="24"/>
        </w:rPr>
        <w:t>&gt; З</w:t>
      </w:r>
      <w:proofErr w:type="gramEnd"/>
      <w:r w:rsidRPr="0007144F">
        <w:rPr>
          <w:sz w:val="24"/>
          <w:szCs w:val="24"/>
        </w:rPr>
        <w:t>аполняется в случае установления в пункте 1 раздела III договора места осущест</w:t>
      </w:r>
      <w:r w:rsidRPr="0007144F">
        <w:rPr>
          <w:sz w:val="24"/>
          <w:szCs w:val="24"/>
        </w:rPr>
        <w:t>в</w:t>
      </w:r>
      <w:r w:rsidRPr="0007144F">
        <w:rPr>
          <w:sz w:val="24"/>
          <w:szCs w:val="24"/>
        </w:rPr>
        <w:t>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w:t>
      </w:r>
      <w:r w:rsidRPr="0007144F">
        <w:rPr>
          <w:sz w:val="24"/>
          <w:szCs w:val="24"/>
        </w:rPr>
        <w:t>а</w:t>
      </w:r>
      <w:r w:rsidRPr="0007144F">
        <w:rPr>
          <w:sz w:val="24"/>
          <w:szCs w:val="24"/>
        </w:rPr>
        <w:t>ции, в которую будет трудоустроен гражданин в соответствии с договором.</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&lt;13</w:t>
      </w:r>
      <w:proofErr w:type="gramStart"/>
      <w:r w:rsidRPr="0007144F">
        <w:rPr>
          <w:sz w:val="24"/>
          <w:szCs w:val="24"/>
        </w:rPr>
        <w:t>&gt; З</w:t>
      </w:r>
      <w:proofErr w:type="gramEnd"/>
      <w:r w:rsidRPr="0007144F">
        <w:rPr>
          <w:sz w:val="24"/>
          <w:szCs w:val="24"/>
        </w:rPr>
        <w:t>аполняется в случае установления в пункте 1 раздела III договора места осущест</w:t>
      </w:r>
      <w:r w:rsidRPr="0007144F">
        <w:rPr>
          <w:sz w:val="24"/>
          <w:szCs w:val="24"/>
        </w:rPr>
        <w:t>в</w:t>
      </w:r>
      <w:r w:rsidRPr="0007144F">
        <w:rPr>
          <w:sz w:val="24"/>
          <w:szCs w:val="24"/>
        </w:rPr>
        <w:t>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w:t>
      </w:r>
      <w:r w:rsidRPr="0007144F">
        <w:rPr>
          <w:sz w:val="24"/>
          <w:szCs w:val="24"/>
        </w:rPr>
        <w:t>а</w:t>
      </w:r>
      <w:r w:rsidRPr="0007144F">
        <w:rPr>
          <w:sz w:val="24"/>
          <w:szCs w:val="24"/>
        </w:rPr>
        <w:t>зана одна или несколько характеристик трудовой функции (функций).</w:t>
      </w:r>
    </w:p>
    <w:p w:rsidR="0007144F" w:rsidRPr="0007144F" w:rsidRDefault="0007144F" w:rsidP="0007144F">
      <w:pPr>
        <w:widowControl w:val="0"/>
        <w:suppressAutoHyphens w:val="0"/>
        <w:autoSpaceDE w:val="0"/>
        <w:autoSpaceDN w:val="0"/>
        <w:adjustRightInd w:val="0"/>
        <w:spacing w:after="150"/>
        <w:jc w:val="both"/>
        <w:rPr>
          <w:sz w:val="24"/>
          <w:szCs w:val="24"/>
        </w:rPr>
      </w:pPr>
      <w:proofErr w:type="gramStart"/>
      <w:r w:rsidRPr="0007144F">
        <w:rPr>
          <w:sz w:val="24"/>
          <w:szCs w:val="24"/>
        </w:rPr>
        <w:t>&lt;14&gt;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w:t>
      </w:r>
      <w:r w:rsidRPr="0007144F">
        <w:rPr>
          <w:sz w:val="24"/>
          <w:szCs w:val="24"/>
        </w:rPr>
        <w:t>н</w:t>
      </w:r>
      <w:r w:rsidRPr="0007144F">
        <w:rPr>
          <w:sz w:val="24"/>
          <w:szCs w:val="24"/>
        </w:rPr>
        <w:t>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w:t>
      </w:r>
      <w:r w:rsidRPr="0007144F">
        <w:rPr>
          <w:sz w:val="24"/>
          <w:szCs w:val="24"/>
        </w:rPr>
        <w:t>с</w:t>
      </w:r>
      <w:r w:rsidRPr="0007144F">
        <w:rPr>
          <w:sz w:val="24"/>
          <w:szCs w:val="24"/>
        </w:rPr>
        <w:t>шего образования, утвержденным постановлением Правительства Российской Федерации от 13 октября</w:t>
      </w:r>
      <w:proofErr w:type="gramEnd"/>
      <w:r w:rsidRPr="0007144F">
        <w:rPr>
          <w:sz w:val="24"/>
          <w:szCs w:val="24"/>
        </w:rPr>
        <w:t xml:space="preserve"> 2020 г. N 1681 "О целевом </w:t>
      </w:r>
      <w:proofErr w:type="gramStart"/>
      <w:r w:rsidRPr="0007144F">
        <w:rPr>
          <w:sz w:val="24"/>
          <w:szCs w:val="24"/>
        </w:rPr>
        <w:t>обучении по</w:t>
      </w:r>
      <w:proofErr w:type="gramEnd"/>
      <w:r w:rsidRPr="0007144F">
        <w:rPr>
          <w:sz w:val="24"/>
          <w:szCs w:val="24"/>
        </w:rPr>
        <w:t xml:space="preserve"> образовательным программам сре</w:t>
      </w:r>
      <w:r w:rsidRPr="0007144F">
        <w:rPr>
          <w:sz w:val="24"/>
          <w:szCs w:val="24"/>
        </w:rPr>
        <w:t>д</w:t>
      </w:r>
      <w:r w:rsidRPr="0007144F">
        <w:rPr>
          <w:sz w:val="24"/>
          <w:szCs w:val="24"/>
        </w:rPr>
        <w:t>него профессионального и высшего образования" (далее - Положение).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&lt;15&gt; Срок осуществления гражданином трудовой деятельности составляет не менее 3 лет.</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&lt;17</w:t>
      </w:r>
      <w:proofErr w:type="gramStart"/>
      <w:r w:rsidRPr="0007144F">
        <w:rPr>
          <w:sz w:val="24"/>
          <w:szCs w:val="24"/>
        </w:rPr>
        <w:t>&gt; У</w:t>
      </w:r>
      <w:proofErr w:type="gramEnd"/>
      <w:r w:rsidRPr="0007144F">
        <w:rPr>
          <w:sz w:val="24"/>
          <w:szCs w:val="24"/>
        </w:rPr>
        <w:t>казывается по решению заказчика, в случае если государственная итоговая атт</w:t>
      </w:r>
      <w:r w:rsidRPr="0007144F">
        <w:rPr>
          <w:sz w:val="24"/>
          <w:szCs w:val="24"/>
        </w:rPr>
        <w:t>е</w:t>
      </w:r>
      <w:r w:rsidRPr="0007144F">
        <w:rPr>
          <w:sz w:val="24"/>
          <w:szCs w:val="24"/>
        </w:rPr>
        <w:t>стация по образовательной программе включает в себя защиту выпускной квалификац</w:t>
      </w:r>
      <w:r w:rsidRPr="0007144F">
        <w:rPr>
          <w:sz w:val="24"/>
          <w:szCs w:val="24"/>
        </w:rPr>
        <w:t>и</w:t>
      </w:r>
      <w:r w:rsidRPr="0007144F">
        <w:rPr>
          <w:sz w:val="24"/>
          <w:szCs w:val="24"/>
        </w:rPr>
        <w:t>онной работы.</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&lt;18</w:t>
      </w:r>
      <w:proofErr w:type="gramStart"/>
      <w:r w:rsidRPr="0007144F">
        <w:rPr>
          <w:sz w:val="24"/>
          <w:szCs w:val="24"/>
        </w:rPr>
        <w:t>&gt; У</w:t>
      </w:r>
      <w:proofErr w:type="gramEnd"/>
      <w:r w:rsidRPr="0007144F">
        <w:rPr>
          <w:sz w:val="24"/>
          <w:szCs w:val="24"/>
        </w:rP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w:t>
      </w:r>
      <w:r w:rsidRPr="0007144F">
        <w:rPr>
          <w:sz w:val="24"/>
          <w:szCs w:val="24"/>
        </w:rPr>
        <w:t>у</w:t>
      </w:r>
      <w:r w:rsidRPr="0007144F">
        <w:rPr>
          <w:sz w:val="24"/>
          <w:szCs w:val="24"/>
        </w:rPr>
        <w:t>чение в пределах квоты приема на целевое обучение.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&lt;19</w:t>
      </w:r>
      <w:proofErr w:type="gramStart"/>
      <w:r w:rsidRPr="0007144F">
        <w:rPr>
          <w:sz w:val="24"/>
          <w:szCs w:val="24"/>
        </w:rPr>
        <w:t>&gt; В</w:t>
      </w:r>
      <w:proofErr w:type="gramEnd"/>
      <w:r w:rsidRPr="0007144F">
        <w:rPr>
          <w:sz w:val="24"/>
          <w:szCs w:val="24"/>
        </w:rP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w:t>
      </w:r>
      <w:r w:rsidRPr="0007144F">
        <w:rPr>
          <w:sz w:val="24"/>
          <w:szCs w:val="24"/>
        </w:rPr>
        <w:t>е</w:t>
      </w:r>
      <w:r w:rsidRPr="0007144F">
        <w:rPr>
          <w:sz w:val="24"/>
          <w:szCs w:val="24"/>
        </w:rPr>
        <w:t>ревод должен соответствовать требованиям, предусмотренным пунктом 51 Положения.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&lt;20&gt; Раздел VI включается в договор, если организация, в которую будет трудоустроен гражданин, является стороной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&lt;21</w:t>
      </w:r>
      <w:proofErr w:type="gramStart"/>
      <w:r w:rsidRPr="0007144F">
        <w:rPr>
          <w:sz w:val="24"/>
          <w:szCs w:val="24"/>
        </w:rPr>
        <w:t>&gt; У</w:t>
      </w:r>
      <w:proofErr w:type="gramEnd"/>
      <w:r w:rsidRPr="0007144F">
        <w:rPr>
          <w:sz w:val="24"/>
          <w:szCs w:val="24"/>
        </w:rPr>
        <w:t>казывается по решению заказчика, определяется с учетом подпункта "а" пункта 1 раздела IV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&lt;22</w:t>
      </w:r>
      <w:proofErr w:type="gramStart"/>
      <w:r w:rsidRPr="0007144F">
        <w:rPr>
          <w:sz w:val="24"/>
          <w:szCs w:val="24"/>
        </w:rPr>
        <w:t>&gt; У</w:t>
      </w:r>
      <w:proofErr w:type="gramEnd"/>
      <w:r w:rsidRPr="0007144F">
        <w:rPr>
          <w:sz w:val="24"/>
          <w:szCs w:val="24"/>
        </w:rPr>
        <w:t>казывается по решению заказчика, в случае если государственная итоговая атт</w:t>
      </w:r>
      <w:r w:rsidRPr="0007144F">
        <w:rPr>
          <w:sz w:val="24"/>
          <w:szCs w:val="24"/>
        </w:rPr>
        <w:t>е</w:t>
      </w:r>
      <w:r w:rsidRPr="0007144F">
        <w:rPr>
          <w:sz w:val="24"/>
          <w:szCs w:val="24"/>
        </w:rPr>
        <w:t>стация по образовательной программе включает в себя защиту выпускной квалификац</w:t>
      </w:r>
      <w:r w:rsidRPr="0007144F">
        <w:rPr>
          <w:sz w:val="24"/>
          <w:szCs w:val="24"/>
        </w:rPr>
        <w:t>и</w:t>
      </w:r>
      <w:r w:rsidRPr="0007144F">
        <w:rPr>
          <w:sz w:val="24"/>
          <w:szCs w:val="24"/>
        </w:rPr>
        <w:t>онной работы и соответствующее право заказчиком предоставлено работодателю.</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&lt;23&gt; Раздел VII включается в договор, если организация, осуществляющая образовател</w:t>
      </w:r>
      <w:r w:rsidRPr="0007144F">
        <w:rPr>
          <w:sz w:val="24"/>
          <w:szCs w:val="24"/>
        </w:rPr>
        <w:t>ь</w:t>
      </w:r>
      <w:r w:rsidRPr="0007144F">
        <w:rPr>
          <w:sz w:val="24"/>
          <w:szCs w:val="24"/>
        </w:rPr>
        <w:t>ную деятельность, в которой обучается гражданин (в которую намерен поступать гражд</w:t>
      </w:r>
      <w:r w:rsidRPr="0007144F">
        <w:rPr>
          <w:sz w:val="24"/>
          <w:szCs w:val="24"/>
        </w:rPr>
        <w:t>а</w:t>
      </w:r>
      <w:r w:rsidRPr="0007144F">
        <w:rPr>
          <w:sz w:val="24"/>
          <w:szCs w:val="24"/>
        </w:rPr>
        <w:lastRenderedPageBreak/>
        <w:t>нин), является стороной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&lt;24</w:t>
      </w:r>
      <w:proofErr w:type="gramStart"/>
      <w:r w:rsidRPr="0007144F">
        <w:rPr>
          <w:sz w:val="24"/>
          <w:szCs w:val="24"/>
        </w:rPr>
        <w:t>&gt; З</w:t>
      </w:r>
      <w:proofErr w:type="gramEnd"/>
      <w:r w:rsidRPr="0007144F">
        <w:rPr>
          <w:sz w:val="24"/>
          <w:szCs w:val="24"/>
        </w:rPr>
        <w:t>аполняется, если заказчиком целевого обучения является организация, осущест</w:t>
      </w:r>
      <w:r w:rsidRPr="0007144F">
        <w:rPr>
          <w:sz w:val="24"/>
          <w:szCs w:val="24"/>
        </w:rPr>
        <w:t>в</w:t>
      </w:r>
      <w:r w:rsidRPr="0007144F">
        <w:rPr>
          <w:sz w:val="24"/>
          <w:szCs w:val="24"/>
        </w:rPr>
        <w:t>ляющая образовательную деятельность, в которой обучался гражданин, принятый на ц</w:t>
      </w:r>
      <w:r w:rsidRPr="0007144F">
        <w:rPr>
          <w:sz w:val="24"/>
          <w:szCs w:val="24"/>
        </w:rPr>
        <w:t>е</w:t>
      </w:r>
      <w:r w:rsidRPr="0007144F">
        <w:rPr>
          <w:sz w:val="24"/>
          <w:szCs w:val="24"/>
        </w:rPr>
        <w:t>левое обучение по образовательной программе высшего образования.</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&lt;25</w:t>
      </w:r>
      <w:proofErr w:type="gramStart"/>
      <w:r w:rsidRPr="0007144F">
        <w:rPr>
          <w:sz w:val="24"/>
          <w:szCs w:val="24"/>
        </w:rPr>
        <w:t>&gt; Е</w:t>
      </w:r>
      <w:proofErr w:type="gramEnd"/>
      <w:r w:rsidRPr="0007144F">
        <w:rPr>
          <w:sz w:val="24"/>
          <w:szCs w:val="24"/>
        </w:rPr>
        <w:t>сли договор заключается с гражданином, поступающим на обучение.</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&lt;26</w:t>
      </w:r>
      <w:proofErr w:type="gramStart"/>
      <w:r w:rsidRPr="0007144F">
        <w:rPr>
          <w:sz w:val="24"/>
          <w:szCs w:val="24"/>
        </w:rPr>
        <w:t>&gt; В</w:t>
      </w:r>
      <w:proofErr w:type="gramEnd"/>
      <w:r w:rsidRPr="0007144F">
        <w:rPr>
          <w:sz w:val="24"/>
          <w:szCs w:val="24"/>
        </w:rPr>
        <w:t xml:space="preserve"> случае если договор не предусматривает поступления на целевое обучение в пр</w:t>
      </w:r>
      <w:r w:rsidRPr="0007144F">
        <w:rPr>
          <w:sz w:val="24"/>
          <w:szCs w:val="24"/>
        </w:rPr>
        <w:t>е</w:t>
      </w:r>
      <w:r w:rsidRPr="0007144F">
        <w:rPr>
          <w:sz w:val="24"/>
          <w:szCs w:val="24"/>
        </w:rPr>
        <w:t>делах квоты приема на целевое обучение, такой договор может быть расторгнут по согл</w:t>
      </w:r>
      <w:r w:rsidRPr="0007144F">
        <w:rPr>
          <w:sz w:val="24"/>
          <w:szCs w:val="24"/>
        </w:rPr>
        <w:t>а</w:t>
      </w:r>
      <w:r w:rsidRPr="0007144F">
        <w:rPr>
          <w:sz w:val="24"/>
          <w:szCs w:val="24"/>
        </w:rPr>
        <w:t>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&lt;27</w:t>
      </w:r>
      <w:proofErr w:type="gramStart"/>
      <w:r w:rsidRPr="0007144F">
        <w:rPr>
          <w:sz w:val="24"/>
          <w:szCs w:val="24"/>
        </w:rPr>
        <w:t>&gt; У</w:t>
      </w:r>
      <w:proofErr w:type="gramEnd"/>
      <w:r w:rsidRPr="0007144F">
        <w:rPr>
          <w:sz w:val="24"/>
          <w:szCs w:val="24"/>
        </w:rPr>
        <w:t>казывается, если организация, в которую будет трудоустроен гражданин, является стороной договора.</w:t>
      </w:r>
    </w:p>
    <w:p w:rsidR="0007144F" w:rsidRPr="0007144F" w:rsidRDefault="0007144F" w:rsidP="0007144F">
      <w:pPr>
        <w:widowControl w:val="0"/>
        <w:suppressAutoHyphens w:val="0"/>
        <w:autoSpaceDE w:val="0"/>
        <w:autoSpaceDN w:val="0"/>
        <w:adjustRightInd w:val="0"/>
        <w:spacing w:after="150"/>
        <w:jc w:val="both"/>
        <w:rPr>
          <w:sz w:val="24"/>
          <w:szCs w:val="24"/>
        </w:rPr>
      </w:pPr>
      <w:r w:rsidRPr="0007144F">
        <w:rPr>
          <w:sz w:val="24"/>
          <w:szCs w:val="24"/>
        </w:rPr>
        <w:t>&lt;28</w:t>
      </w:r>
      <w:proofErr w:type="gramStart"/>
      <w:r w:rsidRPr="0007144F">
        <w:rPr>
          <w:sz w:val="24"/>
          <w:szCs w:val="24"/>
        </w:rPr>
        <w:t>&gt; У</w:t>
      </w:r>
      <w:proofErr w:type="gramEnd"/>
      <w:r w:rsidRPr="0007144F">
        <w:rPr>
          <w:sz w:val="24"/>
          <w:szCs w:val="24"/>
        </w:rP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w:t>
      </w:r>
      <w:r w:rsidRPr="0007144F">
        <w:rPr>
          <w:sz w:val="24"/>
          <w:szCs w:val="24"/>
        </w:rPr>
        <w:t>о</w:t>
      </w:r>
      <w:r w:rsidRPr="0007144F">
        <w:rPr>
          <w:sz w:val="24"/>
          <w:szCs w:val="24"/>
        </w:rPr>
        <w:t>ной договора.</w:t>
      </w:r>
    </w:p>
    <w:p w:rsidR="0007144F" w:rsidRPr="0007144F" w:rsidRDefault="0007144F" w:rsidP="0007144F">
      <w:pPr>
        <w:suppressAutoHyphens w:val="0"/>
        <w:jc w:val="both"/>
      </w:pPr>
    </w:p>
    <w:p w:rsidR="007D4D94" w:rsidRDefault="007D4D94">
      <w:pPr>
        <w:jc w:val="both"/>
      </w:pPr>
    </w:p>
    <w:sectPr w:rsidR="007D4D94">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default"/>
    <w:sig w:usb0="00000001" w:usb1="5000204B" w:usb2="00000020" w:usb3="00000000" w:csb0="20000097" w:csb1="00000000"/>
  </w:font>
  <w:font w:name="Noto Sans Devanagari">
    <w:altName w:val="Times New Roman"/>
    <w:charset w:val="01"/>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94"/>
    <w:rsid w:val="0007144F"/>
    <w:rsid w:val="002307B0"/>
    <w:rsid w:val="00532F60"/>
    <w:rsid w:val="007D4D94"/>
    <w:rsid w:val="009E305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qFormat/>
    <w:pPr>
      <w:keepNext/>
      <w:jc w:val="right"/>
      <w:outlineLvl w:val="0"/>
    </w:pPr>
    <w:rPr>
      <w:szCs w:val="20"/>
    </w:rPr>
  </w:style>
  <w:style w:type="paragraph" w:styleId="3">
    <w:name w:val="heading 3"/>
    <w:basedOn w:val="a"/>
    <w:next w:val="a"/>
    <w:link w:val="30"/>
    <w:semiHidden/>
    <w:unhideWhenUsed/>
    <w:qFormat/>
    <w:rsid w:val="002307B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Основной текст с отступом Знак"/>
    <w:basedOn w:val="a0"/>
    <w:qFormat/>
    <w:rPr>
      <w:sz w:val="28"/>
      <w:szCs w:val="28"/>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PT Astra Serif" w:eastAsia="Tahoma" w:hAnsi="PT Astra Serif" w:cs="Noto Sans Devanagari"/>
    </w:rPr>
  </w:style>
  <w:style w:type="paragraph" w:styleId="a6">
    <w:name w:val="Body Text"/>
    <w:basedOn w:val="a"/>
    <w:qFormat/>
    <w:pPr>
      <w:jc w:val="both"/>
    </w:pPr>
    <w:rPr>
      <w:szCs w:val="20"/>
    </w:r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Balloon Text"/>
    <w:basedOn w:val="a"/>
    <w:qFormat/>
    <w:rPr>
      <w:rFonts w:ascii="Tahoma" w:hAnsi="Tahoma" w:cs="Tahoma"/>
      <w:sz w:val="16"/>
      <w:szCs w:val="16"/>
    </w:rPr>
  </w:style>
  <w:style w:type="paragraph" w:styleId="2">
    <w:name w:val="Body Text 2"/>
    <w:basedOn w:val="a"/>
    <w:qFormat/>
    <w:pPr>
      <w:jc w:val="both"/>
    </w:pPr>
    <w:rPr>
      <w:sz w:val="26"/>
      <w:szCs w:val="20"/>
    </w:rPr>
  </w:style>
  <w:style w:type="paragraph" w:customStyle="1" w:styleId="ab">
    <w:name w:val="Колонтитул"/>
    <w:basedOn w:val="a"/>
    <w:qFormat/>
  </w:style>
  <w:style w:type="paragraph" w:styleId="ac">
    <w:name w:val="header"/>
    <w:basedOn w:val="a"/>
    <w:qFormat/>
    <w:pPr>
      <w:tabs>
        <w:tab w:val="center" w:pos="4677"/>
        <w:tab w:val="right" w:pos="9355"/>
      </w:tabs>
    </w:pPr>
  </w:style>
  <w:style w:type="paragraph" w:styleId="ad">
    <w:name w:val="Body Text Indent"/>
    <w:basedOn w:val="a"/>
    <w:pPr>
      <w:spacing w:after="120"/>
      <w:ind w:left="283"/>
    </w:pPr>
  </w:style>
  <w:style w:type="paragraph" w:styleId="ae">
    <w:name w:val="footer"/>
    <w:basedOn w:val="a"/>
    <w:qFormat/>
    <w:pPr>
      <w:tabs>
        <w:tab w:val="center" w:pos="4677"/>
        <w:tab w:val="right" w:pos="9355"/>
      </w:tabs>
    </w:pPr>
  </w:style>
  <w:style w:type="paragraph" w:customStyle="1" w:styleId="af">
    <w:name w:val="Абзац_пост"/>
    <w:basedOn w:val="a"/>
    <w:qFormat/>
    <w:pPr>
      <w:spacing w:before="120"/>
      <w:ind w:firstLine="720"/>
      <w:jc w:val="both"/>
    </w:pPr>
    <w:rPr>
      <w:sz w:val="26"/>
      <w:szCs w:val="24"/>
    </w:rPr>
  </w:style>
  <w:style w:type="paragraph" w:styleId="af0">
    <w:name w:val="No Spacing"/>
    <w:uiPriority w:val="1"/>
    <w:qFormat/>
    <w:rPr>
      <w:sz w:val="28"/>
      <w:szCs w:val="28"/>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2307B0"/>
    <w:rPr>
      <w:rFonts w:asciiTheme="majorHAnsi" w:eastAsiaTheme="majorEastAsia" w:hAnsiTheme="majorHAnsi" w:cstheme="majorBidi"/>
      <w:b/>
      <w:bCs/>
      <w:color w:val="5B9BD5"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qFormat/>
    <w:pPr>
      <w:keepNext/>
      <w:jc w:val="right"/>
      <w:outlineLvl w:val="0"/>
    </w:pPr>
    <w:rPr>
      <w:szCs w:val="20"/>
    </w:rPr>
  </w:style>
  <w:style w:type="paragraph" w:styleId="3">
    <w:name w:val="heading 3"/>
    <w:basedOn w:val="a"/>
    <w:next w:val="a"/>
    <w:link w:val="30"/>
    <w:semiHidden/>
    <w:unhideWhenUsed/>
    <w:qFormat/>
    <w:rsid w:val="002307B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Основной текст с отступом Знак"/>
    <w:basedOn w:val="a0"/>
    <w:qFormat/>
    <w:rPr>
      <w:sz w:val="28"/>
      <w:szCs w:val="28"/>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PT Astra Serif" w:eastAsia="Tahoma" w:hAnsi="PT Astra Serif" w:cs="Noto Sans Devanagari"/>
    </w:rPr>
  </w:style>
  <w:style w:type="paragraph" w:styleId="a6">
    <w:name w:val="Body Text"/>
    <w:basedOn w:val="a"/>
    <w:qFormat/>
    <w:pPr>
      <w:jc w:val="both"/>
    </w:pPr>
    <w:rPr>
      <w:szCs w:val="20"/>
    </w:r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Balloon Text"/>
    <w:basedOn w:val="a"/>
    <w:qFormat/>
    <w:rPr>
      <w:rFonts w:ascii="Tahoma" w:hAnsi="Tahoma" w:cs="Tahoma"/>
      <w:sz w:val="16"/>
      <w:szCs w:val="16"/>
    </w:rPr>
  </w:style>
  <w:style w:type="paragraph" w:styleId="2">
    <w:name w:val="Body Text 2"/>
    <w:basedOn w:val="a"/>
    <w:qFormat/>
    <w:pPr>
      <w:jc w:val="both"/>
    </w:pPr>
    <w:rPr>
      <w:sz w:val="26"/>
      <w:szCs w:val="20"/>
    </w:rPr>
  </w:style>
  <w:style w:type="paragraph" w:customStyle="1" w:styleId="ab">
    <w:name w:val="Колонтитул"/>
    <w:basedOn w:val="a"/>
    <w:qFormat/>
  </w:style>
  <w:style w:type="paragraph" w:styleId="ac">
    <w:name w:val="header"/>
    <w:basedOn w:val="a"/>
    <w:qFormat/>
    <w:pPr>
      <w:tabs>
        <w:tab w:val="center" w:pos="4677"/>
        <w:tab w:val="right" w:pos="9355"/>
      </w:tabs>
    </w:pPr>
  </w:style>
  <w:style w:type="paragraph" w:styleId="ad">
    <w:name w:val="Body Text Indent"/>
    <w:basedOn w:val="a"/>
    <w:pPr>
      <w:spacing w:after="120"/>
      <w:ind w:left="283"/>
    </w:pPr>
  </w:style>
  <w:style w:type="paragraph" w:styleId="ae">
    <w:name w:val="footer"/>
    <w:basedOn w:val="a"/>
    <w:qFormat/>
    <w:pPr>
      <w:tabs>
        <w:tab w:val="center" w:pos="4677"/>
        <w:tab w:val="right" w:pos="9355"/>
      </w:tabs>
    </w:pPr>
  </w:style>
  <w:style w:type="paragraph" w:customStyle="1" w:styleId="af">
    <w:name w:val="Абзац_пост"/>
    <w:basedOn w:val="a"/>
    <w:qFormat/>
    <w:pPr>
      <w:spacing w:before="120"/>
      <w:ind w:firstLine="720"/>
      <w:jc w:val="both"/>
    </w:pPr>
    <w:rPr>
      <w:sz w:val="26"/>
      <w:szCs w:val="24"/>
    </w:rPr>
  </w:style>
  <w:style w:type="paragraph" w:styleId="af0">
    <w:name w:val="No Spacing"/>
    <w:uiPriority w:val="1"/>
    <w:qFormat/>
    <w:rPr>
      <w:sz w:val="28"/>
      <w:szCs w:val="28"/>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2307B0"/>
    <w:rPr>
      <w:rFonts w:asciiTheme="majorHAnsi" w:eastAsiaTheme="majorEastAsia" w:hAnsiTheme="majorHAnsi" w:cstheme="majorBidi"/>
      <w:b/>
      <w:bCs/>
      <w:color w:val="5B9BD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0007" TargetMode="External"/><Relationship Id="rId13" Type="http://schemas.openxmlformats.org/officeDocument/2006/relationships/hyperlink" Target="https://normativ.kontur.ru/document?moduleid=1&amp;documentid=400007" TargetMode="External"/><Relationship Id="rId18" Type="http://schemas.openxmlformats.org/officeDocument/2006/relationships/hyperlink" Target="https://normativ.kontur.ru/document?moduleid=1&amp;documentid=400007" TargetMode="External"/><Relationship Id="rId26" Type="http://schemas.openxmlformats.org/officeDocument/2006/relationships/hyperlink" Target="https://normativ.kontur.ru/document?moduleid=1&amp;documentid=396301"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96301" TargetMode="External"/><Relationship Id="rId34" Type="http://schemas.openxmlformats.org/officeDocument/2006/relationships/theme" Target="theme/theme1.xml"/><Relationship Id="rId7" Type="http://schemas.openxmlformats.org/officeDocument/2006/relationships/hyperlink" Target="https://normativ.kontur.ru/document?moduleid=1&amp;documentid=396301" TargetMode="External"/><Relationship Id="rId12" Type="http://schemas.openxmlformats.org/officeDocument/2006/relationships/hyperlink" Target="https://normativ.kontur.ru/document?moduleid=1&amp;documentid=400007" TargetMode="External"/><Relationship Id="rId17" Type="http://schemas.openxmlformats.org/officeDocument/2006/relationships/hyperlink" Target="https://normativ.kontur.ru/document?moduleid=1&amp;documentid=400007" TargetMode="External"/><Relationship Id="rId25" Type="http://schemas.openxmlformats.org/officeDocument/2006/relationships/hyperlink" Target="https://normativ.kontur.ru/document?moduleid=1&amp;documentid=40008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400007" TargetMode="External"/><Relationship Id="rId20" Type="http://schemas.openxmlformats.org/officeDocument/2006/relationships/hyperlink" Target="https://normativ.kontur.ru/document?moduleid=1&amp;documentid=396301" TargetMode="External"/><Relationship Id="rId29" Type="http://schemas.openxmlformats.org/officeDocument/2006/relationships/hyperlink" Target="https://normativ.kontur.ru/document?moduleid=1&amp;documentid=396301"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396301" TargetMode="External"/><Relationship Id="rId11" Type="http://schemas.openxmlformats.org/officeDocument/2006/relationships/hyperlink" Target="https://normativ.kontur.ru/document?moduleid=1&amp;documentid=400007" TargetMode="External"/><Relationship Id="rId24" Type="http://schemas.openxmlformats.org/officeDocument/2006/relationships/hyperlink" Target="https://normativ.kontur.ru/document?moduleid=1&amp;documentid=396814" TargetMode="External"/><Relationship Id="rId32" Type="http://schemas.openxmlformats.org/officeDocument/2006/relationships/hyperlink" Target="https://normativ.kontur.ru/document?moduleid=1&amp;documentid=396814"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00007" TargetMode="External"/><Relationship Id="rId23" Type="http://schemas.openxmlformats.org/officeDocument/2006/relationships/hyperlink" Target="https://normativ.kontur.ru/document?moduleid=1&amp;documentid=396814" TargetMode="External"/><Relationship Id="rId28" Type="http://schemas.openxmlformats.org/officeDocument/2006/relationships/hyperlink" Target="https://normativ.kontur.ru/document?moduleid=1&amp;documentid=396301" TargetMode="External"/><Relationship Id="rId10" Type="http://schemas.openxmlformats.org/officeDocument/2006/relationships/hyperlink" Target="https://normativ.kontur.ru/document?moduleid=1&amp;documentid=400007" TargetMode="External"/><Relationship Id="rId19" Type="http://schemas.openxmlformats.org/officeDocument/2006/relationships/hyperlink" Target="https://normativ.kontur.ru/document?moduleid=1&amp;documentid=400007" TargetMode="External"/><Relationship Id="rId31" Type="http://schemas.openxmlformats.org/officeDocument/2006/relationships/hyperlink" Target="https://normativ.kontur.ru/document?moduleid=1&amp;documentid=396814" TargetMode="External"/><Relationship Id="rId4" Type="http://schemas.openxmlformats.org/officeDocument/2006/relationships/settings" Target="settings.xml"/><Relationship Id="rId9" Type="http://schemas.openxmlformats.org/officeDocument/2006/relationships/hyperlink" Target="https://normativ.kontur.ru/document?moduleid=1&amp;documentid=400007" TargetMode="External"/><Relationship Id="rId14" Type="http://schemas.openxmlformats.org/officeDocument/2006/relationships/hyperlink" Target="https://normativ.kontur.ru/document?moduleid=1&amp;documentid=400007" TargetMode="External"/><Relationship Id="rId22" Type="http://schemas.openxmlformats.org/officeDocument/2006/relationships/hyperlink" Target="https://normativ.kontur.ru/document?moduleid=1&amp;documentid=396301" TargetMode="External"/><Relationship Id="rId27" Type="http://schemas.openxmlformats.org/officeDocument/2006/relationships/hyperlink" Target="https://normativ.kontur.ru/document?moduleid=1&amp;documentid=396301" TargetMode="External"/><Relationship Id="rId30" Type="http://schemas.openxmlformats.org/officeDocument/2006/relationships/hyperlink" Target="https://normativ.kontur.ru/document?moduleid=1&amp;documentid=39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619B-640D-4704-91B0-ACF6B6D2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11118</Words>
  <Characters>63378</Characters>
  <Application>Microsoft Office Word</Application>
  <DocSecurity>0</DocSecurity>
  <Lines>528</Lines>
  <Paragraphs>148</Paragraphs>
  <ScaleCrop>false</ScaleCrop>
  <Company/>
  <LinksUpToDate>false</LinksUpToDate>
  <CharactersWithSpaces>74348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dc:description/>
  <cp:lastModifiedBy>Vostok</cp:lastModifiedBy>
  <cp:revision>10</cp:revision>
  <cp:lastPrinted>2009-09-11T06:16:00Z</cp:lastPrinted>
  <dcterms:created xsi:type="dcterms:W3CDTF">2023-07-11T12:03:00Z</dcterms:created>
  <dcterms:modified xsi:type="dcterms:W3CDTF">2023-08-07T12:46:00Z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432363ED818F43568E3E1DE21B251DEB</vt:lpwstr>
  </property>
  <property fmtid="{D5CDD505-2E9C-101B-9397-08002B2CF9AE}" pid="3" name="KSOProductBuildVer">
    <vt:lpwstr>1049-11.2.0.11536</vt:lpwstr>
  </property>
</Properties>
</file>